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24650" w14:textId="77777777" w:rsidR="001072E9" w:rsidRDefault="001072E9" w:rsidP="00D12B44">
      <w:pPr>
        <w:overflowPunct w:val="0"/>
        <w:autoSpaceDE w:val="0"/>
        <w:autoSpaceDN w:val="0"/>
        <w:adjustRightInd w:val="0"/>
        <w:ind w:right="-273"/>
        <w:jc w:val="center"/>
        <w:rPr>
          <w:noProof/>
          <w:lang w:val="en-US"/>
        </w:rPr>
      </w:pPr>
    </w:p>
    <w:p w14:paraId="52000EF4" w14:textId="77777777" w:rsidR="001072E9" w:rsidRDefault="001072E9" w:rsidP="00D12B44">
      <w:pPr>
        <w:overflowPunct w:val="0"/>
        <w:autoSpaceDE w:val="0"/>
        <w:autoSpaceDN w:val="0"/>
        <w:adjustRightInd w:val="0"/>
        <w:ind w:right="-273"/>
        <w:jc w:val="center"/>
        <w:rPr>
          <w:noProof/>
          <w:lang w:val="en-US"/>
        </w:rPr>
      </w:pPr>
    </w:p>
    <w:p w14:paraId="674A80B4" w14:textId="77777777" w:rsidR="001072E9" w:rsidRDefault="001072E9" w:rsidP="00D12B44">
      <w:pPr>
        <w:overflowPunct w:val="0"/>
        <w:autoSpaceDE w:val="0"/>
        <w:autoSpaceDN w:val="0"/>
        <w:adjustRightInd w:val="0"/>
        <w:ind w:right="-273"/>
        <w:jc w:val="center"/>
        <w:rPr>
          <w:noProof/>
          <w:lang w:val="en-US"/>
        </w:rPr>
      </w:pPr>
    </w:p>
    <w:p w14:paraId="30385FF8" w14:textId="77777777" w:rsidR="001072E9" w:rsidRDefault="001072E9" w:rsidP="00D12B44">
      <w:pPr>
        <w:overflowPunct w:val="0"/>
        <w:autoSpaceDE w:val="0"/>
        <w:autoSpaceDN w:val="0"/>
        <w:adjustRightInd w:val="0"/>
        <w:ind w:right="-273"/>
        <w:jc w:val="center"/>
        <w:rPr>
          <w:noProof/>
          <w:lang w:val="en-US"/>
        </w:rPr>
      </w:pPr>
    </w:p>
    <w:p w14:paraId="7DC67A1E" w14:textId="77777777" w:rsidR="00A53A6C" w:rsidRPr="00A53A6C" w:rsidRDefault="00A53A6C" w:rsidP="00D12B44">
      <w:pPr>
        <w:overflowPunct w:val="0"/>
        <w:autoSpaceDE w:val="0"/>
        <w:autoSpaceDN w:val="0"/>
        <w:adjustRightInd w:val="0"/>
        <w:ind w:right="-273"/>
        <w:jc w:val="center"/>
        <w:rPr>
          <w:b/>
          <w:noProof/>
          <w:lang w:val="en-US"/>
        </w:rPr>
      </w:pPr>
      <w:r>
        <w:rPr>
          <w:noProof/>
          <w:lang w:val="en-US"/>
        </w:rPr>
        <w:t xml:space="preserve">                                                                                                                                     </w:t>
      </w:r>
      <w:r w:rsidRPr="00A53A6C">
        <w:rPr>
          <w:b/>
          <w:noProof/>
          <w:lang w:val="en-US"/>
        </w:rPr>
        <w:t xml:space="preserve">Projektas </w:t>
      </w:r>
    </w:p>
    <w:p w14:paraId="4247C69C" w14:textId="77777777" w:rsidR="00D12B44" w:rsidRDefault="00D12B44" w:rsidP="00D12B44">
      <w:pPr>
        <w:overflowPunct w:val="0"/>
        <w:autoSpaceDE w:val="0"/>
        <w:autoSpaceDN w:val="0"/>
        <w:adjustRightInd w:val="0"/>
        <w:ind w:right="-273"/>
        <w:jc w:val="center"/>
        <w:rPr>
          <w:szCs w:val="20"/>
        </w:rPr>
      </w:pPr>
      <w:r>
        <w:rPr>
          <w:noProof/>
          <w:lang w:val="en-US"/>
        </w:rPr>
        <w:drawing>
          <wp:inline distT="0" distB="0" distL="0" distR="0" wp14:anchorId="0C8A71F8" wp14:editId="3642F24A">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569B364C" w14:textId="77777777" w:rsidR="00D12B44" w:rsidRDefault="00D12B44" w:rsidP="00D12B44">
      <w:pPr>
        <w:overflowPunct w:val="0"/>
        <w:autoSpaceDE w:val="0"/>
        <w:autoSpaceDN w:val="0"/>
        <w:adjustRightInd w:val="0"/>
        <w:jc w:val="center"/>
        <w:rPr>
          <w:b/>
          <w:szCs w:val="20"/>
        </w:rPr>
      </w:pPr>
      <w:r>
        <w:rPr>
          <w:b/>
        </w:rPr>
        <w:t>ANYKŠČIŲ RAJONO SAVIVALDYBĖS</w:t>
      </w:r>
    </w:p>
    <w:p w14:paraId="1B7EE378" w14:textId="77777777" w:rsidR="00D12B44" w:rsidRDefault="00D12B44" w:rsidP="00D12B44">
      <w:pPr>
        <w:overflowPunct w:val="0"/>
        <w:autoSpaceDE w:val="0"/>
        <w:autoSpaceDN w:val="0"/>
        <w:adjustRightInd w:val="0"/>
        <w:jc w:val="center"/>
        <w:rPr>
          <w:b/>
          <w:szCs w:val="20"/>
        </w:rPr>
      </w:pPr>
      <w:r>
        <w:rPr>
          <w:b/>
        </w:rPr>
        <w:t>TARYBA</w:t>
      </w:r>
    </w:p>
    <w:p w14:paraId="6DE92E9C" w14:textId="77777777" w:rsidR="00D12B44" w:rsidRDefault="00D12B44" w:rsidP="00D12B44">
      <w:pPr>
        <w:overflowPunct w:val="0"/>
        <w:autoSpaceDE w:val="0"/>
        <w:autoSpaceDN w:val="0"/>
        <w:adjustRightInd w:val="0"/>
        <w:jc w:val="center"/>
        <w:rPr>
          <w:b/>
          <w:sz w:val="28"/>
          <w:szCs w:val="20"/>
        </w:rPr>
      </w:pPr>
    </w:p>
    <w:p w14:paraId="25AE0378" w14:textId="77777777" w:rsidR="00D12B44" w:rsidRDefault="00D12B44" w:rsidP="00D12B44">
      <w:pPr>
        <w:overflowPunct w:val="0"/>
        <w:autoSpaceDE w:val="0"/>
        <w:autoSpaceDN w:val="0"/>
        <w:adjustRightInd w:val="0"/>
        <w:jc w:val="center"/>
        <w:rPr>
          <w:b/>
        </w:rPr>
      </w:pPr>
      <w:r>
        <w:rPr>
          <w:b/>
        </w:rPr>
        <w:t>SPRENDIMAS</w:t>
      </w:r>
    </w:p>
    <w:p w14:paraId="1FC7E28B" w14:textId="77777777" w:rsidR="00D12B44" w:rsidRDefault="00D12B44" w:rsidP="00A53A6C">
      <w:pPr>
        <w:overflowPunct w:val="0"/>
        <w:autoSpaceDE w:val="0"/>
        <w:autoSpaceDN w:val="0"/>
        <w:adjustRightInd w:val="0"/>
        <w:rPr>
          <w:b/>
          <w:szCs w:val="20"/>
        </w:rPr>
      </w:pPr>
    </w:p>
    <w:p w14:paraId="524AC111" w14:textId="77777777" w:rsidR="009377E6" w:rsidRDefault="00CA716E" w:rsidP="009377E6">
      <w:pPr>
        <w:overflowPunct w:val="0"/>
        <w:autoSpaceDE w:val="0"/>
        <w:autoSpaceDN w:val="0"/>
        <w:adjustRightInd w:val="0"/>
        <w:jc w:val="center"/>
        <w:rPr>
          <w:b/>
          <w:caps/>
        </w:rPr>
      </w:pPr>
      <w:r>
        <w:rPr>
          <w:b/>
          <w:caps/>
        </w:rPr>
        <w:t>dėl turto</w:t>
      </w:r>
      <w:r w:rsidR="00D12B44">
        <w:rPr>
          <w:b/>
          <w:caps/>
        </w:rPr>
        <w:t xml:space="preserve"> perdavimo</w:t>
      </w:r>
      <w:r w:rsidR="009377E6">
        <w:rPr>
          <w:b/>
          <w:caps/>
        </w:rPr>
        <w:t xml:space="preserve"> anykščių rajono savivaldybės administracijai</w:t>
      </w:r>
    </w:p>
    <w:p w14:paraId="18DD8976" w14:textId="77777777" w:rsidR="00D12B44" w:rsidRDefault="00F4521F" w:rsidP="009377E6">
      <w:pPr>
        <w:overflowPunct w:val="0"/>
        <w:autoSpaceDE w:val="0"/>
        <w:autoSpaceDN w:val="0"/>
        <w:adjustRightInd w:val="0"/>
        <w:jc w:val="center"/>
        <w:rPr>
          <w:b/>
          <w:caps/>
        </w:rPr>
      </w:pPr>
      <w:r>
        <w:rPr>
          <w:b/>
          <w:caps/>
        </w:rPr>
        <w:t>VALDYTI, NAUDOTI IR DISPONUOTI JUO PATIKĖJIMO TEISE</w:t>
      </w:r>
      <w:r w:rsidR="00E17C1A">
        <w:rPr>
          <w:b/>
          <w:caps/>
        </w:rPr>
        <w:t xml:space="preserve"> ir Anykščių rajono savivaldybės tarybos 2016 m. g</w:t>
      </w:r>
      <w:r w:rsidR="00244A1E">
        <w:rPr>
          <w:b/>
          <w:caps/>
        </w:rPr>
        <w:t>egužės 26 d. sprendimo nr. 1-ts-</w:t>
      </w:r>
      <w:r w:rsidR="00E17C1A">
        <w:rPr>
          <w:b/>
          <w:caps/>
        </w:rPr>
        <w:t>163 „dėl turto perdavimo biudžetinei įstaigai anykščių kultūros centrui“ pakeitimo</w:t>
      </w:r>
    </w:p>
    <w:p w14:paraId="05EF3702" w14:textId="77777777" w:rsidR="00D12B44" w:rsidRDefault="00D12B44" w:rsidP="00D12B44">
      <w:pPr>
        <w:overflowPunct w:val="0"/>
        <w:autoSpaceDE w:val="0"/>
        <w:autoSpaceDN w:val="0"/>
        <w:adjustRightInd w:val="0"/>
        <w:jc w:val="center"/>
        <w:rPr>
          <w:szCs w:val="20"/>
        </w:rPr>
      </w:pPr>
    </w:p>
    <w:p w14:paraId="451DF19D" w14:textId="77777777" w:rsidR="00D12B44" w:rsidRDefault="00C478C9" w:rsidP="00D12B44">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485A01">
        <w:t>2022 m. birželio 30</w:t>
      </w:r>
      <w:r w:rsidR="00D12B44">
        <w:t xml:space="preserve"> d.</w:t>
      </w:r>
      <w:r>
        <w:fldChar w:fldCharType="end"/>
      </w:r>
      <w:r w:rsidR="00BD414B">
        <w:t xml:space="preserve"> Nr. 1-T-</w:t>
      </w:r>
      <w:r w:rsidR="00025EA3">
        <w:t>220</w:t>
      </w:r>
      <w:r w:rsidR="00D12B44">
        <w:fldChar w:fldCharType="begin"/>
      </w:r>
      <w:r w:rsidR="00D12B44">
        <w:instrText xml:space="preserve"> FILLIN "indeksas" \* MERGEFORMAT </w:instrText>
      </w:r>
      <w:r w:rsidR="00D12B44">
        <w:fldChar w:fldCharType="end"/>
      </w:r>
    </w:p>
    <w:p w14:paraId="28CADC1E" w14:textId="77777777" w:rsidR="00D12B44" w:rsidRDefault="00D12B44" w:rsidP="00D12B44">
      <w:pPr>
        <w:overflowPunct w:val="0"/>
        <w:autoSpaceDE w:val="0"/>
        <w:autoSpaceDN w:val="0"/>
        <w:adjustRightInd w:val="0"/>
        <w:jc w:val="center"/>
        <w:rPr>
          <w:b/>
          <w:szCs w:val="20"/>
        </w:rPr>
      </w:pPr>
      <w:r>
        <w:t>Anykščiai</w:t>
      </w:r>
    </w:p>
    <w:p w14:paraId="096B3AB3" w14:textId="77777777" w:rsidR="00D12B44" w:rsidRDefault="00D12B44" w:rsidP="00D12B44">
      <w:pPr>
        <w:pStyle w:val="Pagrindinistekstas"/>
        <w:rPr>
          <w:bCs w:val="0"/>
        </w:rPr>
      </w:pPr>
    </w:p>
    <w:p w14:paraId="71B7A9A9" w14:textId="77777777" w:rsidR="00D12B44" w:rsidRDefault="00D12B44" w:rsidP="00D12B44">
      <w:pPr>
        <w:pStyle w:val="Pagrindinistekstas"/>
        <w:rPr>
          <w:bCs w:val="0"/>
        </w:rPr>
      </w:pPr>
    </w:p>
    <w:p w14:paraId="2DF4A0EC" w14:textId="77777777" w:rsidR="00D12B44" w:rsidRDefault="00CD2D48" w:rsidP="00D12B44">
      <w:pPr>
        <w:pStyle w:val="Pagrindinistekstas"/>
        <w:spacing w:line="360" w:lineRule="auto"/>
        <w:rPr>
          <w:bCs w:val="0"/>
        </w:rPr>
      </w:pPr>
      <w:r>
        <w:rPr>
          <w:bCs w:val="0"/>
        </w:rPr>
        <w:t xml:space="preserve">  </w:t>
      </w:r>
      <w:r w:rsidR="00D12B44">
        <w:rPr>
          <w:bCs w:val="0"/>
        </w:rPr>
        <w:t xml:space="preserve">    </w:t>
      </w:r>
      <w:r>
        <w:rPr>
          <w:bCs w:val="0"/>
        </w:rPr>
        <w:t xml:space="preserve"> </w:t>
      </w:r>
      <w:r w:rsidR="00D12B44">
        <w:rPr>
          <w:bCs w:val="0"/>
        </w:rPr>
        <w:t>Vadovaudamasi Lietuvos Respublikos vietos sav</w:t>
      </w:r>
      <w:r w:rsidR="00E85627">
        <w:rPr>
          <w:bCs w:val="0"/>
        </w:rPr>
        <w:t>ivaldos įstatymo</w:t>
      </w:r>
      <w:r w:rsidR="005E2B1A">
        <w:rPr>
          <w:bCs w:val="0"/>
        </w:rPr>
        <w:t xml:space="preserve"> </w:t>
      </w:r>
      <w:r w:rsidR="005E2B1A" w:rsidRPr="000A0347">
        <w:rPr>
          <w:bCs w:val="0"/>
        </w:rPr>
        <w:t>6 straipsnio</w:t>
      </w:r>
      <w:r w:rsidR="00244A1E" w:rsidRPr="000A0347">
        <w:rPr>
          <w:bCs w:val="0"/>
        </w:rPr>
        <w:t xml:space="preserve"> 4</w:t>
      </w:r>
      <w:r w:rsidR="00B2255E" w:rsidRPr="000A0347">
        <w:rPr>
          <w:bCs w:val="0"/>
        </w:rPr>
        <w:t xml:space="preserve"> </w:t>
      </w:r>
      <w:r w:rsidR="000A0347" w:rsidRPr="000A0347">
        <w:rPr>
          <w:bCs w:val="0"/>
        </w:rPr>
        <w:t>punktu</w:t>
      </w:r>
      <w:r w:rsidR="00B2255E">
        <w:rPr>
          <w:bCs w:val="0"/>
        </w:rPr>
        <w:t>,</w:t>
      </w:r>
      <w:r w:rsidR="00E85627">
        <w:rPr>
          <w:bCs w:val="0"/>
        </w:rPr>
        <w:t xml:space="preserve"> </w:t>
      </w:r>
      <w:r w:rsidR="00D12B44">
        <w:rPr>
          <w:bCs w:val="0"/>
        </w:rPr>
        <w:t xml:space="preserve">16 </w:t>
      </w:r>
      <w:r w:rsidR="00AC42D0">
        <w:rPr>
          <w:bCs w:val="0"/>
        </w:rPr>
        <w:t>straipsnio 2 dalies 26 punktu,</w:t>
      </w:r>
      <w:r w:rsidR="00F40063">
        <w:rPr>
          <w:bCs w:val="0"/>
        </w:rPr>
        <w:t xml:space="preserve"> 18 straipsnio 1 dalimi,</w:t>
      </w:r>
      <w:r w:rsidR="00AC42D0">
        <w:rPr>
          <w:bCs w:val="0"/>
        </w:rPr>
        <w:t xml:space="preserve"> </w:t>
      </w:r>
      <w:r w:rsidR="00D12B44">
        <w:rPr>
          <w:bCs w:val="0"/>
        </w:rPr>
        <w:t xml:space="preserve">Lietuvos Respublikos valstybės ir savivaldybių turto valdymo, naudojimo ir disponavimo juo įstatymo 12 straipsnio 2 dalimi, Anykščių rajono savivaldybei nuosavybės teise priklausančio turto perdavimo valdyti, naudoti ir disponuoti juo patikėjimo teise tvarkos aprašo, patvirtinto Anykščių </w:t>
      </w:r>
      <w:r w:rsidR="00231F62">
        <w:rPr>
          <w:bCs w:val="0"/>
        </w:rPr>
        <w:t>rajono savivaldybės tarybos 2020 m. rugpjūčio 27 d. sprendimu Nr. 1-TS-257</w:t>
      </w:r>
      <w:r w:rsidR="00D12B44">
        <w:rPr>
          <w:bCs w:val="0"/>
        </w:rPr>
        <w:t xml:space="preserve"> ,,Dėl Anykščių rajono savivaldybei nuosavybės teise priklausančio turto perdavimo valdyti, naudotis ir disponuoti juo patikėjimo teise</w:t>
      </w:r>
      <w:r w:rsidR="00231F62">
        <w:rPr>
          <w:bCs w:val="0"/>
        </w:rPr>
        <w:t xml:space="preserve"> tvarkos aprašo patvirtinimo“, 4 punktu, 5</w:t>
      </w:r>
      <w:r w:rsidR="00D12B44">
        <w:rPr>
          <w:bCs w:val="0"/>
        </w:rPr>
        <w:t>.</w:t>
      </w:r>
      <w:r w:rsidR="00231F62">
        <w:rPr>
          <w:bCs w:val="0"/>
        </w:rPr>
        <w:t>1 papunkčiu ir 19 ir 22</w:t>
      </w:r>
      <w:r w:rsidR="00F20F5E">
        <w:rPr>
          <w:bCs w:val="0"/>
        </w:rPr>
        <w:t xml:space="preserve"> punktais</w:t>
      </w:r>
      <w:r w:rsidR="00E9325C">
        <w:rPr>
          <w:bCs w:val="0"/>
        </w:rPr>
        <w:t xml:space="preserve"> bei atsižvelgdama</w:t>
      </w:r>
      <w:r w:rsidR="00B9766D">
        <w:rPr>
          <w:bCs w:val="0"/>
        </w:rPr>
        <w:t xml:space="preserve"> į</w:t>
      </w:r>
      <w:r w:rsidR="000A0347">
        <w:rPr>
          <w:bCs w:val="0"/>
        </w:rPr>
        <w:t xml:space="preserve"> biudžetinės įstaigos Anykščių kultūros centro direktoriaus 2022 m. birželio 6 d. įsakymą Nr. V-27 „Dėl pastatų </w:t>
      </w:r>
      <w:proofErr w:type="spellStart"/>
      <w:r w:rsidR="000A0347">
        <w:rPr>
          <w:bCs w:val="0"/>
        </w:rPr>
        <w:t>nereikalingumo</w:t>
      </w:r>
      <w:proofErr w:type="spellEnd"/>
      <w:r w:rsidR="000A0347">
        <w:rPr>
          <w:bCs w:val="0"/>
        </w:rPr>
        <w:t>“, Anykščių kultūros centro 2022 m. birželio 6 d. prašymą Nr. S-111 „Dėl turto perdavimo“</w:t>
      </w:r>
      <w:r w:rsidR="00707713">
        <w:rPr>
          <w:bCs w:val="0"/>
        </w:rPr>
        <w:t>,</w:t>
      </w:r>
      <w:r w:rsidR="008406A9">
        <w:rPr>
          <w:bCs w:val="0"/>
        </w:rPr>
        <w:t xml:space="preserve"> </w:t>
      </w:r>
      <w:r w:rsidR="00D12B44">
        <w:rPr>
          <w:bCs w:val="0"/>
        </w:rPr>
        <w:t>Anykščių rajono savivaldybės taryba</w:t>
      </w:r>
      <w:r w:rsidR="008406A9">
        <w:rPr>
          <w:bCs w:val="0"/>
        </w:rPr>
        <w:t xml:space="preserve"> </w:t>
      </w:r>
      <w:r w:rsidR="00D12B44">
        <w:rPr>
          <w:bCs w:val="0"/>
        </w:rPr>
        <w:t>n u s p r e n d ž i a:</w:t>
      </w:r>
    </w:p>
    <w:p w14:paraId="1CCE4033" w14:textId="77777777" w:rsidR="005D7918" w:rsidRDefault="00B2255E" w:rsidP="00F21273">
      <w:pPr>
        <w:pStyle w:val="Pagrindinistekstas"/>
        <w:spacing w:line="360" w:lineRule="auto"/>
        <w:rPr>
          <w:bCs w:val="0"/>
        </w:rPr>
      </w:pPr>
      <w:r>
        <w:rPr>
          <w:bCs w:val="0"/>
        </w:rPr>
        <w:t xml:space="preserve">       </w:t>
      </w:r>
      <w:r w:rsidR="005E2B1A">
        <w:rPr>
          <w:bCs w:val="0"/>
        </w:rPr>
        <w:t>1.</w:t>
      </w:r>
      <w:r>
        <w:rPr>
          <w:bCs w:val="0"/>
        </w:rPr>
        <w:t xml:space="preserve"> </w:t>
      </w:r>
      <w:r w:rsidR="00D12B44">
        <w:rPr>
          <w:bCs w:val="0"/>
        </w:rPr>
        <w:t xml:space="preserve">Perduoti Anykščių rajono savivaldybės administracijai </w:t>
      </w:r>
      <w:r w:rsidR="00231F62">
        <w:rPr>
          <w:bCs w:val="0"/>
        </w:rPr>
        <w:t>(kodas 188774637</w:t>
      </w:r>
      <w:r w:rsidR="002D2F65" w:rsidRPr="00231F62">
        <w:rPr>
          <w:bCs w:val="0"/>
        </w:rPr>
        <w:t xml:space="preserve">) </w:t>
      </w:r>
      <w:r w:rsidR="000A0347">
        <w:rPr>
          <w:bCs w:val="0"/>
        </w:rPr>
        <w:t>savarankiškosios savivaldybių funkcijos</w:t>
      </w:r>
      <w:r w:rsidR="005E2B1A">
        <w:rPr>
          <w:bCs w:val="0"/>
        </w:rPr>
        <w:t xml:space="preserve"> –</w:t>
      </w:r>
      <w:r w:rsidR="000A0347">
        <w:rPr>
          <w:bCs w:val="0"/>
        </w:rPr>
        <w:t xml:space="preserve"> biudžetinių įstaigų steigimas ir išlaikymas, viešųjų įstaigų, savivaldybės įmonių ir kitų savivaldybės juridinių asmenų, regionų plėtros tarybų steigimas </w:t>
      </w:r>
      <w:r>
        <w:rPr>
          <w:bCs w:val="0"/>
        </w:rPr>
        <w:t>– įgyvendinimui,</w:t>
      </w:r>
      <w:r w:rsidR="00D12B44" w:rsidRPr="00231F62">
        <w:rPr>
          <w:bCs w:val="0"/>
        </w:rPr>
        <w:t xml:space="preserve"> patikėjimo teise valdyti, naudoti ir disponuoti</w:t>
      </w:r>
      <w:r w:rsidR="000C0A29" w:rsidRPr="00231F62">
        <w:rPr>
          <w:bCs w:val="0"/>
        </w:rPr>
        <w:t xml:space="preserve"> juo</w:t>
      </w:r>
      <w:r w:rsidR="00D12B44" w:rsidRPr="00231F62">
        <w:rPr>
          <w:bCs w:val="0"/>
        </w:rPr>
        <w:t xml:space="preserve"> Anykščių rajono savivaldybei n</w:t>
      </w:r>
      <w:r w:rsidR="00F21273">
        <w:rPr>
          <w:bCs w:val="0"/>
        </w:rPr>
        <w:t>uosavybės teise priklausantį</w:t>
      </w:r>
      <w:r w:rsidR="000A0347">
        <w:rPr>
          <w:bCs w:val="0"/>
        </w:rPr>
        <w:t xml:space="preserve"> </w:t>
      </w:r>
      <w:r w:rsidR="00D12B44">
        <w:rPr>
          <w:bCs w:val="0"/>
        </w:rPr>
        <w:t>ilgalaikį materialųjį</w:t>
      </w:r>
      <w:r w:rsidR="00485A01">
        <w:rPr>
          <w:bCs w:val="0"/>
        </w:rPr>
        <w:t xml:space="preserve"> nekilnojamąjį turtą</w:t>
      </w:r>
      <w:r w:rsidR="000A0347">
        <w:rPr>
          <w:bCs w:val="0"/>
        </w:rPr>
        <w:t xml:space="preserve"> </w:t>
      </w:r>
      <w:r w:rsidR="00F21273">
        <w:rPr>
          <w:bCs w:val="0"/>
        </w:rPr>
        <w:t>(</w:t>
      </w:r>
      <w:r w:rsidR="007C1AEB">
        <w:rPr>
          <w:bCs w:val="0"/>
        </w:rPr>
        <w:t>priedas)</w:t>
      </w:r>
      <w:r w:rsidR="000A0347">
        <w:rPr>
          <w:bCs w:val="0"/>
        </w:rPr>
        <w:t>.</w:t>
      </w:r>
    </w:p>
    <w:p w14:paraId="2F819C6D" w14:textId="77777777" w:rsidR="00CE5DDB" w:rsidRDefault="00CD2D48" w:rsidP="00CE5DDB">
      <w:pPr>
        <w:pStyle w:val="Pagrindinistekstas"/>
        <w:spacing w:line="360" w:lineRule="auto"/>
        <w:rPr>
          <w:bCs w:val="0"/>
        </w:rPr>
      </w:pPr>
      <w:r>
        <w:rPr>
          <w:bCs w:val="0"/>
        </w:rPr>
        <w:t xml:space="preserve">  </w:t>
      </w:r>
      <w:r w:rsidR="00F07EB7">
        <w:rPr>
          <w:bCs w:val="0"/>
        </w:rPr>
        <w:t xml:space="preserve">    </w:t>
      </w:r>
      <w:r>
        <w:rPr>
          <w:bCs w:val="0"/>
        </w:rPr>
        <w:t xml:space="preserve"> </w:t>
      </w:r>
      <w:r w:rsidR="00F07EB7">
        <w:rPr>
          <w:bCs w:val="0"/>
        </w:rPr>
        <w:t xml:space="preserve">2. </w:t>
      </w:r>
      <w:r w:rsidR="00D12B44">
        <w:rPr>
          <w:bCs w:val="0"/>
        </w:rPr>
        <w:t>Į</w:t>
      </w:r>
      <w:r w:rsidR="008A3E04">
        <w:rPr>
          <w:bCs w:val="0"/>
        </w:rPr>
        <w:t>galioti Anykščių rajo</w:t>
      </w:r>
      <w:r w:rsidR="00FA1BED">
        <w:rPr>
          <w:bCs w:val="0"/>
        </w:rPr>
        <w:t>n</w:t>
      </w:r>
      <w:r w:rsidR="000A0347">
        <w:rPr>
          <w:bCs w:val="0"/>
        </w:rPr>
        <w:t>o savivaldybės administracijos direktorių</w:t>
      </w:r>
      <w:r w:rsidR="008A3E04" w:rsidRPr="00F07EB7">
        <w:rPr>
          <w:bCs w:val="0"/>
        </w:rPr>
        <w:t xml:space="preserve"> </w:t>
      </w:r>
      <w:r w:rsidR="00D12B44" w:rsidRPr="00F07EB7">
        <w:rPr>
          <w:bCs w:val="0"/>
        </w:rPr>
        <w:t>pasirašyti</w:t>
      </w:r>
      <w:r w:rsidR="00A427B6">
        <w:rPr>
          <w:bCs w:val="0"/>
        </w:rPr>
        <w:t xml:space="preserve"> šio sprendimo prie</w:t>
      </w:r>
      <w:r w:rsidR="000A0347">
        <w:rPr>
          <w:bCs w:val="0"/>
        </w:rPr>
        <w:t>de</w:t>
      </w:r>
      <w:r w:rsidR="00103421">
        <w:rPr>
          <w:bCs w:val="0"/>
        </w:rPr>
        <w:t xml:space="preserve"> nurodyto</w:t>
      </w:r>
      <w:r w:rsidR="00FA1BED" w:rsidRPr="00F07EB7">
        <w:rPr>
          <w:bCs w:val="0"/>
        </w:rPr>
        <w:t xml:space="preserve"> </w:t>
      </w:r>
      <w:r w:rsidR="00707213" w:rsidRPr="00F07EB7">
        <w:rPr>
          <w:bCs w:val="0"/>
        </w:rPr>
        <w:t>t</w:t>
      </w:r>
      <w:r w:rsidR="00D12B44" w:rsidRPr="00F07EB7">
        <w:rPr>
          <w:bCs w:val="0"/>
        </w:rPr>
        <w:t>urto</w:t>
      </w:r>
      <w:r w:rsidR="00707213" w:rsidRPr="00F07EB7">
        <w:rPr>
          <w:bCs w:val="0"/>
        </w:rPr>
        <w:t xml:space="preserve"> </w:t>
      </w:r>
      <w:r w:rsidR="00D12B44" w:rsidRPr="00F07EB7">
        <w:rPr>
          <w:bCs w:val="0"/>
        </w:rPr>
        <w:t>perdavimo-priėmimo aktą.</w:t>
      </w:r>
    </w:p>
    <w:p w14:paraId="1A5AC868" w14:textId="77777777" w:rsidR="00A427B6" w:rsidRDefault="00A427B6" w:rsidP="00CE5DDB">
      <w:pPr>
        <w:pStyle w:val="Pagrindinistekstas"/>
        <w:spacing w:line="360" w:lineRule="auto"/>
        <w:rPr>
          <w:bCs w:val="0"/>
        </w:rPr>
      </w:pPr>
      <w:r>
        <w:rPr>
          <w:bCs w:val="0"/>
        </w:rPr>
        <w:lastRenderedPageBreak/>
        <w:t xml:space="preserve">       3. Pripažinti</w:t>
      </w:r>
      <w:r w:rsidR="00F40063">
        <w:rPr>
          <w:bCs w:val="0"/>
        </w:rPr>
        <w:t xml:space="preserve"> netekusiais galios Anykščių rajono savivaldybės tarybos 2016 m. gegužės 26 d. sprendimo Nr. 1-TS-163 „Dėl turto perdavimo biudžetinei įstaigai Anykščių kultūros centrui valdyti, naudoti ir disponuoti juo patikėjimo teise“, 1.17, 1.20</w:t>
      </w:r>
      <w:r w:rsidR="0011680E">
        <w:rPr>
          <w:bCs w:val="0"/>
        </w:rPr>
        <w:t>, 1.21 ir 1.22 papunkčius.</w:t>
      </w:r>
      <w:r>
        <w:rPr>
          <w:bCs w:val="0"/>
        </w:rPr>
        <w:t xml:space="preserve"> </w:t>
      </w:r>
    </w:p>
    <w:p w14:paraId="27C70A36" w14:textId="77777777" w:rsidR="00CE5DDB" w:rsidRDefault="00CE5DDB" w:rsidP="00D12B44">
      <w:pPr>
        <w:pStyle w:val="Pagrindinistekstas"/>
        <w:spacing w:line="360" w:lineRule="auto"/>
        <w:rPr>
          <w:bCs w:val="0"/>
        </w:rPr>
      </w:pPr>
      <w:r>
        <w:rPr>
          <w:szCs w:val="24"/>
        </w:rPr>
        <w:t xml:space="preserve">       </w:t>
      </w: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rPr>
          <w:szCs w:val="24"/>
        </w:rPr>
        <w:t>Respublikos administracinių bylų teisenos įstatymo nustatyta tvarka.</w:t>
      </w:r>
    </w:p>
    <w:p w14:paraId="19DF7796" w14:textId="77777777" w:rsidR="00D12B44" w:rsidRPr="00CE5DDB" w:rsidRDefault="00D12B44" w:rsidP="00D12B44">
      <w:pPr>
        <w:pStyle w:val="Pagrindinistekstas"/>
        <w:spacing w:line="360" w:lineRule="auto"/>
        <w:rPr>
          <w:bCs w:val="0"/>
        </w:rPr>
      </w:pPr>
      <w:r>
        <w:t xml:space="preserve">    </w:t>
      </w:r>
    </w:p>
    <w:p w14:paraId="2CFB7149" w14:textId="77777777" w:rsidR="008E1262" w:rsidRDefault="00AA7F59" w:rsidP="008E1262">
      <w:pPr>
        <w:overflowPunct w:val="0"/>
        <w:autoSpaceDE w:val="0"/>
        <w:autoSpaceDN w:val="0"/>
        <w:adjustRightInd w:val="0"/>
      </w:pPr>
      <w:r>
        <w:t>Meras</w:t>
      </w:r>
      <w:r w:rsidR="008E1262">
        <w:t xml:space="preserve">                                                                                        </w:t>
      </w:r>
      <w:r>
        <w:t xml:space="preserve">  </w:t>
      </w:r>
      <w:r w:rsidR="006A0F39">
        <w:t xml:space="preserve">                            </w:t>
      </w:r>
      <w:r w:rsidR="00CD2D48">
        <w:t xml:space="preserve"> </w:t>
      </w:r>
      <w:r>
        <w:t>Sigutis Obelevičius</w:t>
      </w:r>
    </w:p>
    <w:p w14:paraId="4535D569" w14:textId="77777777" w:rsidR="0041678F" w:rsidRDefault="0041678F" w:rsidP="0041678F">
      <w:pPr>
        <w:overflowPunct w:val="0"/>
        <w:autoSpaceDE w:val="0"/>
        <w:autoSpaceDN w:val="0"/>
        <w:adjustRightInd w:val="0"/>
      </w:pPr>
      <w:r>
        <w:t xml:space="preserve">                                                                                    </w:t>
      </w:r>
      <w:r w:rsidR="00F07EB7">
        <w:t xml:space="preserve">     </w:t>
      </w:r>
      <w:r w:rsidR="008E1262">
        <w:t xml:space="preserve">                               </w:t>
      </w:r>
      <w:r>
        <w:t xml:space="preserve">                                                                                                                                  </w:t>
      </w:r>
      <w:r>
        <w:tab/>
      </w:r>
      <w:r>
        <w:tab/>
      </w:r>
      <w:r>
        <w:tab/>
      </w:r>
      <w:r>
        <w:tab/>
      </w:r>
      <w:r>
        <w:tab/>
        <w:t xml:space="preserve">                   </w:t>
      </w:r>
    </w:p>
    <w:p w14:paraId="3D48F975" w14:textId="77777777" w:rsidR="00D12B44" w:rsidRDefault="00D12B44" w:rsidP="00D12B44">
      <w:pPr>
        <w:pStyle w:val="Pagrindinistekstas"/>
        <w:spacing w:line="360" w:lineRule="auto"/>
      </w:pPr>
    </w:p>
    <w:p w14:paraId="3396CEF4" w14:textId="77777777" w:rsidR="00D12B44" w:rsidRDefault="00D12B44" w:rsidP="00D12B44">
      <w:pPr>
        <w:pStyle w:val="Pagrindinistekstas"/>
        <w:spacing w:line="360" w:lineRule="auto"/>
      </w:pPr>
    </w:p>
    <w:p w14:paraId="3B8E2B20" w14:textId="77777777" w:rsidR="00D12B44" w:rsidRDefault="00D12B44" w:rsidP="00D12B44">
      <w:pPr>
        <w:pStyle w:val="Pagrindinistekstas"/>
        <w:spacing w:line="360" w:lineRule="auto"/>
      </w:pPr>
    </w:p>
    <w:p w14:paraId="58194536" w14:textId="77777777" w:rsidR="00D12B44" w:rsidRDefault="00D12B44" w:rsidP="00D12B44">
      <w:pPr>
        <w:pStyle w:val="Pagrindinistekstas"/>
        <w:spacing w:line="360" w:lineRule="auto"/>
      </w:pPr>
    </w:p>
    <w:p w14:paraId="5C81199C" w14:textId="77777777" w:rsidR="00D12B44" w:rsidRDefault="00D12B44" w:rsidP="00D12B44">
      <w:pPr>
        <w:pStyle w:val="Pagrindinistekstas"/>
        <w:spacing w:line="360" w:lineRule="auto"/>
      </w:pPr>
    </w:p>
    <w:p w14:paraId="5FC04C36" w14:textId="77777777" w:rsidR="00D12B44" w:rsidRDefault="00D12B44" w:rsidP="00D12B44">
      <w:pPr>
        <w:pStyle w:val="Pagrindinistekstas"/>
        <w:spacing w:line="360" w:lineRule="auto"/>
      </w:pPr>
    </w:p>
    <w:p w14:paraId="6F38ABF3" w14:textId="77777777" w:rsidR="00D12B44" w:rsidRDefault="00D12B44" w:rsidP="00D12B44">
      <w:pPr>
        <w:pStyle w:val="Pagrindinistekstas"/>
        <w:spacing w:line="360" w:lineRule="auto"/>
      </w:pPr>
    </w:p>
    <w:p w14:paraId="6C297E8A" w14:textId="77777777" w:rsidR="00D12B44" w:rsidRDefault="00D12B44" w:rsidP="00D12B44">
      <w:pPr>
        <w:pStyle w:val="Pagrindinistekstas"/>
        <w:spacing w:line="360" w:lineRule="auto"/>
      </w:pPr>
    </w:p>
    <w:p w14:paraId="0EE85851" w14:textId="77777777" w:rsidR="00D12B44" w:rsidRDefault="00D12B44" w:rsidP="00D12B44">
      <w:pPr>
        <w:pStyle w:val="Pagrindinistekstas"/>
        <w:spacing w:line="360" w:lineRule="auto"/>
      </w:pPr>
    </w:p>
    <w:p w14:paraId="0290C95C" w14:textId="77777777" w:rsidR="004E0A75" w:rsidRDefault="004E0A75" w:rsidP="00D12B44">
      <w:pPr>
        <w:pStyle w:val="Pagrindinistekstas"/>
        <w:spacing w:line="360" w:lineRule="auto"/>
      </w:pPr>
    </w:p>
    <w:p w14:paraId="07898F2A" w14:textId="77777777" w:rsidR="00B2255E" w:rsidRDefault="00B2255E" w:rsidP="00D2369A">
      <w:pPr>
        <w:rPr>
          <w:bCs/>
          <w:szCs w:val="20"/>
        </w:rPr>
      </w:pPr>
    </w:p>
    <w:p w14:paraId="4345EF57" w14:textId="77777777" w:rsidR="00CE5DDB" w:rsidRDefault="00CE5DDB" w:rsidP="00D2369A">
      <w:pPr>
        <w:rPr>
          <w:bCs/>
          <w:szCs w:val="20"/>
        </w:rPr>
      </w:pPr>
    </w:p>
    <w:p w14:paraId="6CFBA619" w14:textId="77777777" w:rsidR="00CE5DDB" w:rsidRDefault="00CE5DDB" w:rsidP="00D2369A">
      <w:pPr>
        <w:rPr>
          <w:bCs/>
          <w:szCs w:val="20"/>
        </w:rPr>
      </w:pPr>
    </w:p>
    <w:p w14:paraId="0D200545" w14:textId="77777777" w:rsidR="00B2255E" w:rsidRDefault="00B2255E" w:rsidP="00D2369A"/>
    <w:p w14:paraId="2076E908" w14:textId="77777777" w:rsidR="00AB03C1" w:rsidRDefault="00AB03C1" w:rsidP="00D2369A"/>
    <w:p w14:paraId="0CD69DE5" w14:textId="77777777" w:rsidR="00AB03C1" w:rsidRDefault="00AB03C1" w:rsidP="00D2369A"/>
    <w:p w14:paraId="20740055" w14:textId="77777777" w:rsidR="003D5197" w:rsidRDefault="003E4AF7" w:rsidP="00047929">
      <w:r>
        <w:t xml:space="preserve">                                          </w:t>
      </w:r>
      <w:r w:rsidR="00103421">
        <w:t xml:space="preserve">                    </w:t>
      </w:r>
      <w:r w:rsidR="003F767A">
        <w:t xml:space="preserve">     </w:t>
      </w:r>
    </w:p>
    <w:p w14:paraId="1D3D81D1" w14:textId="77777777" w:rsidR="003D5197" w:rsidRDefault="003D5197" w:rsidP="00047929"/>
    <w:p w14:paraId="5BA9E699" w14:textId="77777777" w:rsidR="009740E7" w:rsidRDefault="009740E7" w:rsidP="00047929"/>
    <w:p w14:paraId="200053DA" w14:textId="77777777" w:rsidR="009740E7" w:rsidRDefault="009740E7" w:rsidP="00047929"/>
    <w:p w14:paraId="479D849F" w14:textId="77777777" w:rsidR="00301571" w:rsidRDefault="00301571" w:rsidP="00047929"/>
    <w:p w14:paraId="00F5AAF9" w14:textId="77777777" w:rsidR="00485A01" w:rsidRDefault="00485A01" w:rsidP="00047929"/>
    <w:p w14:paraId="6BACB273" w14:textId="77777777" w:rsidR="00485A01" w:rsidRDefault="00485A01" w:rsidP="00047929"/>
    <w:p w14:paraId="5B46D51F" w14:textId="77777777" w:rsidR="00485A01" w:rsidRDefault="00485A01" w:rsidP="00047929"/>
    <w:p w14:paraId="476AE87E" w14:textId="77777777" w:rsidR="000A0347" w:rsidRDefault="000A0347" w:rsidP="00047929"/>
    <w:p w14:paraId="6B6608A1" w14:textId="77777777" w:rsidR="0011680E" w:rsidRDefault="0011680E" w:rsidP="00047929"/>
    <w:p w14:paraId="4466070B" w14:textId="77777777" w:rsidR="009740E7" w:rsidRDefault="009740E7" w:rsidP="00047929"/>
    <w:p w14:paraId="192902E5" w14:textId="77777777" w:rsidR="009740E7" w:rsidRDefault="009740E7" w:rsidP="00047929"/>
    <w:p w14:paraId="5560D31F" w14:textId="77777777" w:rsidR="00047929" w:rsidRDefault="00200D43" w:rsidP="00047929">
      <w:r>
        <w:t xml:space="preserve"> </w:t>
      </w:r>
      <w:r w:rsidR="00CF2EBF">
        <w:t xml:space="preserve">                                                         </w:t>
      </w:r>
      <w:r w:rsidR="00C40C21">
        <w:t xml:space="preserve">                               </w:t>
      </w:r>
      <w:r w:rsidR="00047929">
        <w:t>Anykščių rajono savivaldybės tarybos</w:t>
      </w:r>
    </w:p>
    <w:p w14:paraId="7E90347C" w14:textId="77777777" w:rsidR="00047929" w:rsidRDefault="00047929" w:rsidP="00047929">
      <w:r>
        <w:t xml:space="preserve">                                                                        </w:t>
      </w:r>
      <w:r w:rsidR="00A57BB0">
        <w:t xml:space="preserve"> </w:t>
      </w:r>
      <w:r w:rsidR="00D16D85">
        <w:t xml:space="preserve"> </w:t>
      </w:r>
      <w:r w:rsidR="00FE1274">
        <w:t xml:space="preserve"> </w:t>
      </w:r>
      <w:r w:rsidR="00C40C21">
        <w:t xml:space="preserve">              </w:t>
      </w:r>
      <w:r w:rsidR="00485A01">
        <w:t>2022 m. birželio 30</w:t>
      </w:r>
      <w:r>
        <w:t xml:space="preserve"> d. sprendimo Nr. 1-T-</w:t>
      </w:r>
    </w:p>
    <w:p w14:paraId="7D3A6C48" w14:textId="77777777" w:rsidR="000B00A4" w:rsidRDefault="00047929" w:rsidP="0089263D">
      <w:r>
        <w:t xml:space="preserve">                                                                   </w:t>
      </w:r>
      <w:r w:rsidR="00C40C21">
        <w:t xml:space="preserve">                      </w:t>
      </w:r>
      <w:r w:rsidR="003E4AF7">
        <w:t>p</w:t>
      </w:r>
      <w:r w:rsidR="0041678F">
        <w:t>riedas</w:t>
      </w:r>
    </w:p>
    <w:p w14:paraId="45591472" w14:textId="77777777" w:rsidR="006A0F39" w:rsidRDefault="006A0F39" w:rsidP="006A0F39"/>
    <w:p w14:paraId="057230DC" w14:textId="77777777" w:rsidR="006A0F39" w:rsidRDefault="006A0F39" w:rsidP="006A0F39">
      <w:pPr>
        <w:jc w:val="center"/>
      </w:pPr>
      <w:r>
        <w:t>ANYKŠČIŲ</w:t>
      </w:r>
      <w:r w:rsidRPr="007F774C">
        <w:t xml:space="preserve"> RAJONO SAVIVALDYBEI NUOSAVYBĖS TEISE PRIKLAUSANČIO ILGALAIKIO MATERIALIOJO NEKILNOJAMOJO TURTO, PERDUODAMO </w:t>
      </w:r>
      <w:r>
        <w:t>ANYKŠČIŲ</w:t>
      </w:r>
      <w:r w:rsidRPr="007F774C">
        <w:t xml:space="preserve"> RAJONO SAVIVALDYBĖS ADMINISTRACIJAI VALDYTI NAUDOTI IR DISPONUOTI JUO PATIKĖJIMO TEISE, SĄRAŠAS</w:t>
      </w:r>
    </w:p>
    <w:p w14:paraId="08C91A6D" w14:textId="77777777" w:rsidR="00981250" w:rsidRDefault="00981250" w:rsidP="006A0F39">
      <w:pPr>
        <w:jc w:val="center"/>
      </w:pPr>
    </w:p>
    <w:p w14:paraId="26078B69" w14:textId="77777777" w:rsidR="00981250" w:rsidRDefault="00981250" w:rsidP="006A0F39">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977"/>
        <w:gridCol w:w="1559"/>
        <w:gridCol w:w="1843"/>
        <w:gridCol w:w="1276"/>
        <w:gridCol w:w="1134"/>
      </w:tblGrid>
      <w:tr w:rsidR="000A0347" w:rsidRPr="005623AB" w14:paraId="4EE49543" w14:textId="77777777" w:rsidTr="00A427B6">
        <w:trPr>
          <w:trHeight w:val="1109"/>
        </w:trPr>
        <w:tc>
          <w:tcPr>
            <w:tcW w:w="817" w:type="dxa"/>
            <w:shd w:val="clear" w:color="auto" w:fill="auto"/>
            <w:vAlign w:val="center"/>
          </w:tcPr>
          <w:p w14:paraId="0A7BFD62" w14:textId="77777777" w:rsidR="000A0347" w:rsidRPr="005623AB" w:rsidRDefault="000A0347" w:rsidP="00BB2E08">
            <w:pPr>
              <w:jc w:val="center"/>
              <w:rPr>
                <w:sz w:val="22"/>
                <w:szCs w:val="22"/>
              </w:rPr>
            </w:pPr>
            <w:r w:rsidRPr="005623AB">
              <w:rPr>
                <w:sz w:val="22"/>
                <w:szCs w:val="22"/>
              </w:rPr>
              <w:t>Eil.</w:t>
            </w:r>
          </w:p>
          <w:p w14:paraId="51B461F5" w14:textId="77777777" w:rsidR="000A0347" w:rsidRPr="005623AB" w:rsidRDefault="000A0347" w:rsidP="00BB2E08">
            <w:pPr>
              <w:jc w:val="center"/>
              <w:rPr>
                <w:sz w:val="22"/>
                <w:szCs w:val="22"/>
              </w:rPr>
            </w:pPr>
            <w:r w:rsidRPr="005623AB">
              <w:rPr>
                <w:sz w:val="22"/>
                <w:szCs w:val="22"/>
              </w:rPr>
              <w:t>Nr.</w:t>
            </w:r>
          </w:p>
        </w:tc>
        <w:tc>
          <w:tcPr>
            <w:tcW w:w="2977" w:type="dxa"/>
            <w:shd w:val="clear" w:color="auto" w:fill="auto"/>
            <w:vAlign w:val="center"/>
          </w:tcPr>
          <w:p w14:paraId="101EC72D" w14:textId="77777777" w:rsidR="000A0347" w:rsidRPr="005623AB" w:rsidRDefault="000A0347" w:rsidP="00BB2E08">
            <w:pPr>
              <w:jc w:val="center"/>
              <w:rPr>
                <w:sz w:val="22"/>
                <w:szCs w:val="22"/>
              </w:rPr>
            </w:pPr>
            <w:r w:rsidRPr="005623AB">
              <w:rPr>
                <w:sz w:val="22"/>
                <w:szCs w:val="22"/>
              </w:rPr>
              <w:t>Nekilnojamojo turto pavadinimas</w:t>
            </w:r>
          </w:p>
        </w:tc>
        <w:tc>
          <w:tcPr>
            <w:tcW w:w="1559" w:type="dxa"/>
            <w:vAlign w:val="center"/>
          </w:tcPr>
          <w:p w14:paraId="07CBD4A8" w14:textId="77777777" w:rsidR="000A0347" w:rsidRPr="005623AB" w:rsidRDefault="000A0347" w:rsidP="00BB2E08">
            <w:pPr>
              <w:jc w:val="center"/>
              <w:rPr>
                <w:sz w:val="22"/>
                <w:szCs w:val="22"/>
              </w:rPr>
            </w:pPr>
            <w:r w:rsidRPr="005623AB">
              <w:rPr>
                <w:sz w:val="22"/>
                <w:szCs w:val="22"/>
              </w:rPr>
              <w:t>Adresas</w:t>
            </w:r>
          </w:p>
        </w:tc>
        <w:tc>
          <w:tcPr>
            <w:tcW w:w="1843" w:type="dxa"/>
            <w:shd w:val="clear" w:color="auto" w:fill="auto"/>
            <w:vAlign w:val="center"/>
          </w:tcPr>
          <w:p w14:paraId="31A9D333" w14:textId="77777777" w:rsidR="000A0347" w:rsidRPr="005623AB" w:rsidRDefault="000A0347" w:rsidP="00BB2E08">
            <w:pPr>
              <w:jc w:val="center"/>
              <w:rPr>
                <w:sz w:val="22"/>
                <w:szCs w:val="22"/>
              </w:rPr>
            </w:pPr>
            <w:r w:rsidRPr="005623AB">
              <w:rPr>
                <w:sz w:val="22"/>
                <w:szCs w:val="22"/>
              </w:rPr>
              <w:t>Unikalus Nr.</w:t>
            </w:r>
          </w:p>
        </w:tc>
        <w:tc>
          <w:tcPr>
            <w:tcW w:w="1276" w:type="dxa"/>
            <w:shd w:val="clear" w:color="auto" w:fill="auto"/>
            <w:vAlign w:val="center"/>
          </w:tcPr>
          <w:p w14:paraId="5B181EC5" w14:textId="77777777" w:rsidR="000A0347" w:rsidRPr="005623AB" w:rsidRDefault="000A0347" w:rsidP="00BB2E08">
            <w:pPr>
              <w:jc w:val="center"/>
            </w:pPr>
            <w:r w:rsidRPr="005623AB">
              <w:t>Įsigijimo</w:t>
            </w:r>
          </w:p>
          <w:p w14:paraId="47616433" w14:textId="77777777" w:rsidR="000A0347" w:rsidRPr="005623AB" w:rsidRDefault="000A0347" w:rsidP="00BB2E08">
            <w:pPr>
              <w:jc w:val="center"/>
            </w:pPr>
            <w:r w:rsidRPr="005623AB">
              <w:t>kaina,</w:t>
            </w:r>
          </w:p>
          <w:p w14:paraId="7E4DE34C" w14:textId="77777777" w:rsidR="000A0347" w:rsidRPr="005623AB" w:rsidRDefault="000A0347" w:rsidP="00BB2E08">
            <w:pPr>
              <w:jc w:val="center"/>
            </w:pPr>
            <w:r w:rsidRPr="005623AB">
              <w:t>Eur</w:t>
            </w:r>
          </w:p>
        </w:tc>
        <w:tc>
          <w:tcPr>
            <w:tcW w:w="1134" w:type="dxa"/>
            <w:shd w:val="clear" w:color="auto" w:fill="auto"/>
            <w:vAlign w:val="center"/>
          </w:tcPr>
          <w:p w14:paraId="0D15D499" w14:textId="77777777" w:rsidR="000A0347" w:rsidRPr="005623AB" w:rsidRDefault="000A0347" w:rsidP="00BB2E08">
            <w:pPr>
              <w:jc w:val="center"/>
            </w:pPr>
            <w:r w:rsidRPr="005623AB">
              <w:t>Likutinė</w:t>
            </w:r>
          </w:p>
          <w:p w14:paraId="198999F9" w14:textId="77777777" w:rsidR="000A0347" w:rsidRPr="005623AB" w:rsidRDefault="000A0347" w:rsidP="00BB2E08">
            <w:pPr>
              <w:jc w:val="center"/>
            </w:pPr>
            <w:r w:rsidRPr="005623AB">
              <w:t>vertė, Eur</w:t>
            </w:r>
          </w:p>
        </w:tc>
      </w:tr>
      <w:tr w:rsidR="000A0347" w:rsidRPr="005623AB" w14:paraId="3E6260C8" w14:textId="77777777" w:rsidTr="00A427B6">
        <w:trPr>
          <w:trHeight w:val="270"/>
        </w:trPr>
        <w:tc>
          <w:tcPr>
            <w:tcW w:w="817" w:type="dxa"/>
            <w:shd w:val="clear" w:color="auto" w:fill="auto"/>
          </w:tcPr>
          <w:p w14:paraId="323F00D6" w14:textId="77777777" w:rsidR="000A0347" w:rsidRPr="005623AB" w:rsidRDefault="000A0347" w:rsidP="00BB2E08">
            <w:pPr>
              <w:ind w:left="360"/>
            </w:pPr>
            <w:r>
              <w:t>1.</w:t>
            </w:r>
          </w:p>
        </w:tc>
        <w:tc>
          <w:tcPr>
            <w:tcW w:w="2977" w:type="dxa"/>
          </w:tcPr>
          <w:p w14:paraId="360FCEE2" w14:textId="77777777" w:rsidR="000A0347" w:rsidRPr="005623AB" w:rsidRDefault="00444CD6" w:rsidP="00BB2E08">
            <w:r>
              <w:t>Negyvenamoji patalpa-kultūros namai (paskirtis – kultūros,</w:t>
            </w:r>
            <w:r w:rsidR="00777446">
              <w:t xml:space="preserve"> bendras plotas – 500,71 kv. m,</w:t>
            </w:r>
            <w:r>
              <w:t xml:space="preserve"> pastato, kuriame yra patalpa unikalus numeris 4400-4204-4280, pažymėjimas plane – 3C1p, statybos metai – 1968, aukštų skaičius –</w:t>
            </w:r>
            <w:r w:rsidR="00777446">
              <w:t xml:space="preserve"> 1)</w:t>
            </w:r>
          </w:p>
        </w:tc>
        <w:tc>
          <w:tcPr>
            <w:tcW w:w="1559" w:type="dxa"/>
          </w:tcPr>
          <w:p w14:paraId="17809656" w14:textId="77777777" w:rsidR="000A0347" w:rsidRPr="005623AB" w:rsidRDefault="00444CD6" w:rsidP="00BB2E08">
            <w:r>
              <w:t>A.</w:t>
            </w:r>
            <w:r w:rsidR="0025735D">
              <w:t xml:space="preserve"> </w:t>
            </w:r>
            <w:r>
              <w:t xml:space="preserve">Vienuolio g. 2-1, </w:t>
            </w:r>
            <w:proofErr w:type="spellStart"/>
            <w:r>
              <w:t>Ažuožerių</w:t>
            </w:r>
            <w:proofErr w:type="spellEnd"/>
            <w:r>
              <w:t xml:space="preserve"> k., Anykščių r. sav.</w:t>
            </w:r>
          </w:p>
        </w:tc>
        <w:tc>
          <w:tcPr>
            <w:tcW w:w="1843" w:type="dxa"/>
          </w:tcPr>
          <w:p w14:paraId="3B1419BD" w14:textId="77777777" w:rsidR="000A0347" w:rsidRPr="005623AB" w:rsidRDefault="00444CD6" w:rsidP="00A427B6">
            <w:pPr>
              <w:jc w:val="right"/>
            </w:pPr>
            <w:r>
              <w:t>4400-0483-0973:7031</w:t>
            </w:r>
          </w:p>
        </w:tc>
        <w:tc>
          <w:tcPr>
            <w:tcW w:w="1276" w:type="dxa"/>
          </w:tcPr>
          <w:p w14:paraId="0D2C3FDB" w14:textId="77777777" w:rsidR="000A0347" w:rsidRPr="005623AB" w:rsidRDefault="00A427B6" w:rsidP="00A427B6">
            <w:pPr>
              <w:jc w:val="right"/>
            </w:pPr>
            <w:r>
              <w:t>15 211,13</w:t>
            </w:r>
          </w:p>
        </w:tc>
        <w:tc>
          <w:tcPr>
            <w:tcW w:w="1134" w:type="dxa"/>
          </w:tcPr>
          <w:p w14:paraId="759A6004" w14:textId="77777777" w:rsidR="000A0347" w:rsidRPr="005623AB" w:rsidRDefault="00A427B6" w:rsidP="00A427B6">
            <w:pPr>
              <w:jc w:val="right"/>
            </w:pPr>
            <w:r>
              <w:t>8 259,64</w:t>
            </w:r>
          </w:p>
        </w:tc>
      </w:tr>
      <w:tr w:rsidR="00A427B6" w:rsidRPr="005623AB" w14:paraId="3A4F7DDF" w14:textId="77777777" w:rsidTr="00A427B6">
        <w:trPr>
          <w:trHeight w:val="270"/>
        </w:trPr>
        <w:tc>
          <w:tcPr>
            <w:tcW w:w="817" w:type="dxa"/>
            <w:shd w:val="clear" w:color="auto" w:fill="auto"/>
          </w:tcPr>
          <w:p w14:paraId="5F279EB6" w14:textId="77777777" w:rsidR="00A427B6" w:rsidRPr="005623AB" w:rsidRDefault="00A427B6" w:rsidP="00BB2E08">
            <w:pPr>
              <w:ind w:left="360"/>
            </w:pPr>
            <w:r>
              <w:t>2.</w:t>
            </w:r>
          </w:p>
        </w:tc>
        <w:tc>
          <w:tcPr>
            <w:tcW w:w="2977" w:type="dxa"/>
          </w:tcPr>
          <w:p w14:paraId="0E00A5F4" w14:textId="77777777" w:rsidR="00A427B6" w:rsidRDefault="00A427B6" w:rsidP="00BB2E08">
            <w:r>
              <w:t>Pastatas-klubas (paskirtis – kultūros, bendras plotas – 707,29 kv. m, pažymėjimas plane – 1C3p, statybos metai – 1962, aukštų skaičius – 3</w:t>
            </w:r>
            <w:r w:rsidR="0025735D">
              <w:t>)</w:t>
            </w:r>
          </w:p>
        </w:tc>
        <w:tc>
          <w:tcPr>
            <w:tcW w:w="1559" w:type="dxa"/>
            <w:vMerge w:val="restart"/>
          </w:tcPr>
          <w:p w14:paraId="49EB4274" w14:textId="77777777" w:rsidR="00A427B6" w:rsidRPr="005623AB" w:rsidRDefault="00A427B6" w:rsidP="00BB2E08">
            <w:proofErr w:type="spellStart"/>
            <w:r>
              <w:t>Vaitkūnų</w:t>
            </w:r>
            <w:proofErr w:type="spellEnd"/>
            <w:r>
              <w:t xml:space="preserve"> g. 29, </w:t>
            </w:r>
            <w:proofErr w:type="spellStart"/>
            <w:r>
              <w:t>Vaitkūnų</w:t>
            </w:r>
            <w:proofErr w:type="spellEnd"/>
            <w:r>
              <w:t xml:space="preserve"> k., Anykščių r. sav.</w:t>
            </w:r>
          </w:p>
        </w:tc>
        <w:tc>
          <w:tcPr>
            <w:tcW w:w="1843" w:type="dxa"/>
          </w:tcPr>
          <w:p w14:paraId="61613A8C" w14:textId="77777777" w:rsidR="00A427B6" w:rsidRDefault="00A427B6" w:rsidP="00A427B6">
            <w:pPr>
              <w:jc w:val="right"/>
            </w:pPr>
            <w:r>
              <w:t>3496-2021-3012</w:t>
            </w:r>
          </w:p>
        </w:tc>
        <w:tc>
          <w:tcPr>
            <w:tcW w:w="1276" w:type="dxa"/>
            <w:vMerge w:val="restart"/>
          </w:tcPr>
          <w:p w14:paraId="6A1007F7" w14:textId="77777777" w:rsidR="00A427B6" w:rsidRDefault="00A427B6" w:rsidP="00A427B6">
            <w:r>
              <w:t>13 910,16</w:t>
            </w:r>
          </w:p>
        </w:tc>
        <w:tc>
          <w:tcPr>
            <w:tcW w:w="1134" w:type="dxa"/>
            <w:vMerge w:val="restart"/>
          </w:tcPr>
          <w:p w14:paraId="040E7948" w14:textId="77777777" w:rsidR="00A427B6" w:rsidRDefault="00A427B6" w:rsidP="00A427B6">
            <w:r>
              <w:t>2 843,39</w:t>
            </w:r>
          </w:p>
        </w:tc>
      </w:tr>
      <w:tr w:rsidR="00A427B6" w:rsidRPr="005623AB" w14:paraId="6503E529" w14:textId="77777777" w:rsidTr="00A427B6">
        <w:trPr>
          <w:trHeight w:val="270"/>
        </w:trPr>
        <w:tc>
          <w:tcPr>
            <w:tcW w:w="817" w:type="dxa"/>
            <w:shd w:val="clear" w:color="auto" w:fill="auto"/>
          </w:tcPr>
          <w:p w14:paraId="169CAF21" w14:textId="77777777" w:rsidR="00A427B6" w:rsidRDefault="00A427B6" w:rsidP="00BB2E08">
            <w:pPr>
              <w:ind w:left="360"/>
            </w:pPr>
            <w:r>
              <w:t>3.</w:t>
            </w:r>
          </w:p>
        </w:tc>
        <w:tc>
          <w:tcPr>
            <w:tcW w:w="2977" w:type="dxa"/>
          </w:tcPr>
          <w:p w14:paraId="13F733AC" w14:textId="77777777" w:rsidR="00A427B6" w:rsidRDefault="00A427B6" w:rsidP="00BB2E08">
            <w:r>
              <w:t>Kiti inžineriniai statiniai-kiemo statiniai (kanalizacijos šulinys, asfalto aikštelė, šaligatvis, dekoratyvinis fontanas (paskirtis – kitų inžinerinių statinių, statybos metai – 1975)</w:t>
            </w:r>
          </w:p>
        </w:tc>
        <w:tc>
          <w:tcPr>
            <w:tcW w:w="1559" w:type="dxa"/>
            <w:vMerge/>
          </w:tcPr>
          <w:p w14:paraId="0D86072F" w14:textId="77777777" w:rsidR="00A427B6" w:rsidRDefault="00A427B6" w:rsidP="00BB2E08"/>
        </w:tc>
        <w:tc>
          <w:tcPr>
            <w:tcW w:w="1843" w:type="dxa"/>
          </w:tcPr>
          <w:p w14:paraId="69CE444E" w14:textId="77777777" w:rsidR="00A427B6" w:rsidRDefault="00A427B6" w:rsidP="00A427B6">
            <w:pPr>
              <w:jc w:val="right"/>
            </w:pPr>
            <w:r>
              <w:t>4400-0240-0837</w:t>
            </w:r>
          </w:p>
        </w:tc>
        <w:tc>
          <w:tcPr>
            <w:tcW w:w="1276" w:type="dxa"/>
            <w:vMerge/>
          </w:tcPr>
          <w:p w14:paraId="291F40F3" w14:textId="77777777" w:rsidR="00A427B6" w:rsidRDefault="00A427B6" w:rsidP="00A427B6"/>
        </w:tc>
        <w:tc>
          <w:tcPr>
            <w:tcW w:w="1134" w:type="dxa"/>
            <w:vMerge/>
          </w:tcPr>
          <w:p w14:paraId="2F0B713C" w14:textId="77777777" w:rsidR="00A427B6" w:rsidRDefault="00A427B6" w:rsidP="00A427B6"/>
        </w:tc>
      </w:tr>
      <w:tr w:rsidR="00A427B6" w:rsidRPr="005623AB" w14:paraId="05C5705C" w14:textId="77777777" w:rsidTr="005875F8">
        <w:trPr>
          <w:trHeight w:val="270"/>
        </w:trPr>
        <w:tc>
          <w:tcPr>
            <w:tcW w:w="7196" w:type="dxa"/>
            <w:gridSpan w:val="4"/>
            <w:shd w:val="clear" w:color="auto" w:fill="auto"/>
          </w:tcPr>
          <w:p w14:paraId="617B31FB" w14:textId="77777777" w:rsidR="00A427B6" w:rsidRDefault="00A427B6" w:rsidP="00A427B6">
            <w:r>
              <w:t>Iš viso</w:t>
            </w:r>
          </w:p>
        </w:tc>
        <w:tc>
          <w:tcPr>
            <w:tcW w:w="1276" w:type="dxa"/>
          </w:tcPr>
          <w:p w14:paraId="4E394D17" w14:textId="77777777" w:rsidR="00A427B6" w:rsidRDefault="00A427B6" w:rsidP="00BB2E08">
            <w:pPr>
              <w:jc w:val="right"/>
            </w:pPr>
            <w:r>
              <w:t>29 121,29</w:t>
            </w:r>
          </w:p>
        </w:tc>
        <w:tc>
          <w:tcPr>
            <w:tcW w:w="1134" w:type="dxa"/>
          </w:tcPr>
          <w:p w14:paraId="074F3C35" w14:textId="77777777" w:rsidR="00A427B6" w:rsidRDefault="00A427B6" w:rsidP="00A427B6">
            <w:r>
              <w:t>11103,03</w:t>
            </w:r>
          </w:p>
        </w:tc>
      </w:tr>
    </w:tbl>
    <w:p w14:paraId="02742842" w14:textId="77777777" w:rsidR="00981250" w:rsidRDefault="00981250" w:rsidP="00981250">
      <w:pPr>
        <w:jc w:val="center"/>
      </w:pPr>
      <w:r>
        <w:t>_____________________________________</w:t>
      </w:r>
      <w:r>
        <w:tab/>
      </w:r>
    </w:p>
    <w:p w14:paraId="3D390D3F" w14:textId="77777777" w:rsidR="00981250" w:rsidRDefault="00981250" w:rsidP="006A0F39">
      <w:pPr>
        <w:jc w:val="center"/>
      </w:pPr>
    </w:p>
    <w:p w14:paraId="50BDF63E" w14:textId="77777777" w:rsidR="006A0F39" w:rsidRPr="007F774C" w:rsidRDefault="006A0F39" w:rsidP="006A0F39">
      <w:pPr>
        <w:jc w:val="center"/>
      </w:pPr>
    </w:p>
    <w:p w14:paraId="229C7687" w14:textId="77777777" w:rsidR="006A0F39" w:rsidRDefault="006A0F39" w:rsidP="006A0F39">
      <w:pPr>
        <w:jc w:val="center"/>
        <w:rPr>
          <w:color w:val="FF0000"/>
        </w:rPr>
      </w:pPr>
    </w:p>
    <w:p w14:paraId="677BCFE3" w14:textId="77777777" w:rsidR="006A0F39" w:rsidRDefault="006A0F39" w:rsidP="006A0F39">
      <w:pPr>
        <w:rPr>
          <w:b/>
          <w:lang w:eastAsia="lt-LT"/>
        </w:rPr>
      </w:pPr>
    </w:p>
    <w:p w14:paraId="13E3362C" w14:textId="77777777" w:rsidR="00F46BDC" w:rsidRPr="00D2369A" w:rsidRDefault="00F46BDC" w:rsidP="0089263D"/>
    <w:p w14:paraId="0EA1EF62" w14:textId="77777777" w:rsidR="0089263D" w:rsidRDefault="0089263D" w:rsidP="0089263D"/>
    <w:p w14:paraId="75693B52" w14:textId="77777777" w:rsidR="005B5207" w:rsidRDefault="005B5207" w:rsidP="0089263D"/>
    <w:p w14:paraId="6115A5E2" w14:textId="77777777" w:rsidR="005B5207" w:rsidRDefault="005B5207" w:rsidP="0089263D"/>
    <w:p w14:paraId="1689BAED" w14:textId="77777777" w:rsidR="005B5207" w:rsidRDefault="005B5207" w:rsidP="0089263D"/>
    <w:p w14:paraId="3CD4D82F" w14:textId="77777777" w:rsidR="00EC0002" w:rsidRDefault="00EC0002" w:rsidP="003560E6">
      <w:pPr>
        <w:rPr>
          <w:b/>
        </w:rPr>
      </w:pPr>
    </w:p>
    <w:p w14:paraId="4C7664DB" w14:textId="77777777" w:rsidR="00EC0002" w:rsidRPr="002C4A7E" w:rsidRDefault="00EC0002" w:rsidP="00AB03C1"/>
    <w:p w14:paraId="750800F8" w14:textId="77777777" w:rsidR="003560E6" w:rsidRDefault="003560E6" w:rsidP="003560E6">
      <w:pPr>
        <w:jc w:val="center"/>
        <w:rPr>
          <w:b/>
        </w:rPr>
      </w:pPr>
    </w:p>
    <w:p w14:paraId="4F1A1B03" w14:textId="77777777" w:rsidR="00E872D7" w:rsidRPr="00D832AE" w:rsidRDefault="00E872D7" w:rsidP="0011680E">
      <w:pPr>
        <w:overflowPunct w:val="0"/>
        <w:autoSpaceDE w:val="0"/>
        <w:autoSpaceDN w:val="0"/>
        <w:adjustRightInd w:val="0"/>
        <w:jc w:val="center"/>
        <w:rPr>
          <w:b/>
          <w:caps/>
        </w:rPr>
      </w:pPr>
      <w:r w:rsidRPr="00180B27">
        <w:rPr>
          <w:b/>
        </w:rPr>
        <w:t>SAVIVALDYBĖS TARYBOS SP</w:t>
      </w:r>
      <w:r>
        <w:rPr>
          <w:b/>
        </w:rPr>
        <w:t>RENDIMO „</w:t>
      </w:r>
      <w:r w:rsidR="0011680E">
        <w:rPr>
          <w:b/>
          <w:caps/>
        </w:rPr>
        <w:t>dėl turto perdavimo anykščių rajono savivaldybės administracijai VALDYTI, NAUDOTI IR DISPONUOTI JUO PATIKĖJIMO TEISE ir Anykščių rajono savivaldybės tarybos 2016 m. gegužės 26 d. sprendimo nr. 1-ts-163 „dėl turto perdavimo biudžetinei įstaigai anykščių kultūros centrui“ pakeitimo</w:t>
      </w:r>
      <w:r>
        <w:rPr>
          <w:b/>
        </w:rPr>
        <w:t xml:space="preserve">“ </w:t>
      </w:r>
      <w:r w:rsidRPr="00180B27">
        <w:rPr>
          <w:b/>
        </w:rPr>
        <w:t xml:space="preserve">PROJEKTO </w:t>
      </w:r>
      <w:r>
        <w:rPr>
          <w:b/>
        </w:rPr>
        <w:t>AIŠKINAMASIS RAŠTAS</w:t>
      </w:r>
    </w:p>
    <w:p w14:paraId="378B11BD" w14:textId="77777777" w:rsidR="00E872D7" w:rsidRDefault="00E872D7" w:rsidP="00E872D7">
      <w:pPr>
        <w:ind w:firstLine="720"/>
        <w:jc w:val="both"/>
        <w:rPr>
          <w:b/>
        </w:rPr>
      </w:pPr>
    </w:p>
    <w:p w14:paraId="6D345CB8" w14:textId="77777777" w:rsidR="00E872D7" w:rsidRDefault="00E872D7" w:rsidP="00E872D7">
      <w:pPr>
        <w:tabs>
          <w:tab w:val="left" w:pos="993"/>
        </w:tabs>
        <w:jc w:val="both"/>
        <w:rPr>
          <w:b/>
        </w:rPr>
      </w:pPr>
      <w:r>
        <w:rPr>
          <w:b/>
        </w:rPr>
        <w:t xml:space="preserve">1. </w:t>
      </w:r>
      <w:r w:rsidRPr="00BD6314">
        <w:rPr>
          <w:b/>
        </w:rPr>
        <w:t>Sprendimo projekto tikslai ir uždaviniai:</w:t>
      </w:r>
    </w:p>
    <w:p w14:paraId="0CD5EF9D" w14:textId="77777777" w:rsidR="00E872D7" w:rsidRDefault="00E872D7" w:rsidP="00E872D7">
      <w:pPr>
        <w:tabs>
          <w:tab w:val="left" w:pos="993"/>
        </w:tabs>
        <w:jc w:val="both"/>
        <w:rPr>
          <w:b/>
        </w:rPr>
      </w:pPr>
    </w:p>
    <w:p w14:paraId="06561BC0" w14:textId="77777777" w:rsidR="00E872D7" w:rsidRPr="00A04345" w:rsidRDefault="00E872D7" w:rsidP="00E872D7">
      <w:pPr>
        <w:spacing w:line="360" w:lineRule="auto"/>
        <w:jc w:val="both"/>
      </w:pPr>
      <w:r>
        <w:rPr>
          <w:b/>
        </w:rPr>
        <w:t xml:space="preserve">       </w:t>
      </w:r>
      <w:r w:rsidR="00A04345" w:rsidRPr="00A04345">
        <w:t>Gautas</w:t>
      </w:r>
      <w:r w:rsidR="00A04345">
        <w:t xml:space="preserve"> biudžetinės įstaigos Anykščių kultūros centro 2022 m. birželio 6 d. prašymas, kuriame siūloma Anykščių rajono savivaldybės administracijai perimti valdyti, naudoti ir disponuoti jais patikėjimo teise sprendimo projekte išvardintus statinius. Statiniai Anykščių kultūros centro įgyvendinamoms funkcijoms tapo nereikalingi.</w:t>
      </w:r>
    </w:p>
    <w:p w14:paraId="307353B1" w14:textId="77777777" w:rsidR="00E872D7" w:rsidRPr="00BD6314" w:rsidRDefault="00E872D7" w:rsidP="00E872D7">
      <w:pPr>
        <w:pStyle w:val="Sraopastraipa"/>
        <w:tabs>
          <w:tab w:val="left" w:pos="993"/>
        </w:tabs>
        <w:jc w:val="both"/>
        <w:rPr>
          <w:b/>
        </w:rPr>
      </w:pPr>
    </w:p>
    <w:p w14:paraId="535E76F4" w14:textId="77777777" w:rsidR="00E872D7" w:rsidRDefault="00E872D7" w:rsidP="00E872D7">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6A065DAF" w14:textId="77777777" w:rsidR="00E872D7" w:rsidRDefault="00E872D7" w:rsidP="00E872D7">
      <w:pPr>
        <w:tabs>
          <w:tab w:val="left" w:pos="993"/>
        </w:tabs>
        <w:jc w:val="both"/>
        <w:rPr>
          <w:b/>
        </w:rPr>
      </w:pPr>
    </w:p>
    <w:p w14:paraId="1144E3C2" w14:textId="77777777" w:rsidR="00E872D7" w:rsidRDefault="00A04345" w:rsidP="00E872D7">
      <w:pPr>
        <w:spacing w:line="360" w:lineRule="auto"/>
        <w:jc w:val="both"/>
      </w:pPr>
      <w:r>
        <w:t xml:space="preserve">      </w:t>
      </w:r>
      <w:r w:rsidR="0067279D">
        <w:t xml:space="preserve"> </w:t>
      </w:r>
      <w:r>
        <w:t xml:space="preserve">Anykščių rajono savivaldybės administracija ieškos </w:t>
      </w:r>
      <w:r w:rsidR="00970722">
        <w:t>galimybių statinių panaudojimui: siūlys išnuomoti statinius arba perduoti naudotis pagal panaudos sutartis. Neatsiradus norinčių – parduoti nekilnojamojo turto viešame prekių aukcione.</w:t>
      </w:r>
    </w:p>
    <w:p w14:paraId="1AE25382" w14:textId="77777777" w:rsidR="00E872D7" w:rsidRDefault="00E872D7" w:rsidP="00E872D7">
      <w:pPr>
        <w:jc w:val="both"/>
        <w:rPr>
          <w:b/>
        </w:rPr>
      </w:pPr>
      <w:r>
        <w:rPr>
          <w:b/>
        </w:rPr>
        <w:t>3. Lėšų poreikis ir šaltiniai:</w:t>
      </w:r>
    </w:p>
    <w:p w14:paraId="77AA6762" w14:textId="77777777" w:rsidR="00E872D7" w:rsidRDefault="00E872D7" w:rsidP="00E872D7">
      <w:pPr>
        <w:jc w:val="both"/>
        <w:rPr>
          <w:b/>
        </w:rPr>
      </w:pPr>
    </w:p>
    <w:p w14:paraId="5F4D0D8A" w14:textId="77777777" w:rsidR="00E872D7" w:rsidRPr="00EA7694" w:rsidRDefault="00E872D7" w:rsidP="00E872D7">
      <w:pPr>
        <w:jc w:val="both"/>
      </w:pPr>
      <w:r w:rsidRPr="00EA7694">
        <w:t>Nėra.</w:t>
      </w:r>
    </w:p>
    <w:p w14:paraId="2A0D598D" w14:textId="77777777" w:rsidR="00E872D7" w:rsidRDefault="00E872D7" w:rsidP="00E872D7">
      <w:pPr>
        <w:jc w:val="both"/>
        <w:rPr>
          <w:b/>
        </w:rPr>
      </w:pPr>
    </w:p>
    <w:p w14:paraId="5D3137B5" w14:textId="77777777" w:rsidR="00E872D7" w:rsidRDefault="00E872D7" w:rsidP="00E872D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44331184" w14:textId="77777777" w:rsidR="00E872D7" w:rsidRDefault="00E872D7" w:rsidP="00E872D7">
      <w:pPr>
        <w:jc w:val="both"/>
        <w:rPr>
          <w:b/>
        </w:rPr>
      </w:pPr>
    </w:p>
    <w:p w14:paraId="7633CAF8" w14:textId="77777777" w:rsidR="00E872D7" w:rsidRDefault="00E872D7" w:rsidP="00E872D7">
      <w:pPr>
        <w:spacing w:line="360" w:lineRule="auto"/>
        <w:jc w:val="both"/>
      </w:pPr>
      <w:r>
        <w:t xml:space="preserve">      Teisinio reguliavimo poveikio vertinimo rezultatai nevertinami. </w:t>
      </w:r>
    </w:p>
    <w:p w14:paraId="3BFE7A04" w14:textId="77777777" w:rsidR="00E872D7" w:rsidRPr="00AF5B2D" w:rsidRDefault="00E872D7" w:rsidP="00E872D7">
      <w:pPr>
        <w:spacing w:line="360" w:lineRule="auto"/>
        <w:jc w:val="both"/>
      </w:pPr>
      <w:r>
        <w:t xml:space="preserve">       Neigiamų priimto sprendimo pasekmių nenumatoma.</w:t>
      </w:r>
    </w:p>
    <w:p w14:paraId="2C9BB0EA" w14:textId="77777777" w:rsidR="00E872D7" w:rsidRDefault="00E872D7" w:rsidP="00E872D7">
      <w:pPr>
        <w:jc w:val="both"/>
        <w:rPr>
          <w:b/>
        </w:rPr>
      </w:pPr>
      <w:r w:rsidRPr="003B16DC">
        <w:rPr>
          <w:b/>
        </w:rPr>
        <w:t>5. Kokius teisės aktus būtina priimti, kokius galiojančius teisės aktus reikia pakeisti ar pripažinti netekusiais galios – kas ir kada juos turėtų priimti</w:t>
      </w:r>
      <w:r>
        <w:rPr>
          <w:b/>
        </w:rPr>
        <w:t>:</w:t>
      </w:r>
    </w:p>
    <w:p w14:paraId="6BDEC318" w14:textId="77777777" w:rsidR="00E872D7" w:rsidRDefault="00E872D7" w:rsidP="00E872D7">
      <w:pPr>
        <w:jc w:val="both"/>
        <w:rPr>
          <w:b/>
        </w:rPr>
      </w:pPr>
    </w:p>
    <w:p w14:paraId="5BEF5180" w14:textId="77777777" w:rsidR="00E872D7" w:rsidRDefault="0067279D" w:rsidP="00E872D7">
      <w:pPr>
        <w:jc w:val="both"/>
      </w:pPr>
      <w:r>
        <w:t xml:space="preserve">     Keičiamas Anykščių rajono savivaldybės tarybos 2016 m. gegužės 26 d. sprendimas Nr. 1-TS-163 „Dėl turto perdavimo biudžetinei įstaigai Anykščių kultūros centrui valdyti, naudoti ir disponuoti juo patikėjimo teise“.</w:t>
      </w:r>
    </w:p>
    <w:p w14:paraId="071676FE" w14:textId="77777777" w:rsidR="00E872D7" w:rsidRPr="00BD6314" w:rsidRDefault="00E872D7" w:rsidP="00E872D7">
      <w:pPr>
        <w:jc w:val="both"/>
      </w:pPr>
    </w:p>
    <w:p w14:paraId="03DF9970" w14:textId="77777777" w:rsidR="00E872D7" w:rsidRDefault="00E872D7" w:rsidP="00E872D7">
      <w:pPr>
        <w:jc w:val="both"/>
        <w:rPr>
          <w:b/>
        </w:rPr>
      </w:pPr>
      <w:r w:rsidRPr="003B16DC">
        <w:rPr>
          <w:b/>
        </w:rPr>
        <w:t>6. Sprendimo įgyvendinimo terminai – kas, ką ir kada turėtų atlikti</w:t>
      </w:r>
      <w:r>
        <w:rPr>
          <w:b/>
        </w:rPr>
        <w:t>:</w:t>
      </w:r>
    </w:p>
    <w:p w14:paraId="340E02C7" w14:textId="77777777" w:rsidR="00E872D7" w:rsidRDefault="00E872D7" w:rsidP="00E872D7">
      <w:pPr>
        <w:jc w:val="both"/>
        <w:rPr>
          <w:b/>
        </w:rPr>
      </w:pPr>
    </w:p>
    <w:p w14:paraId="188D62C3" w14:textId="77777777" w:rsidR="00E872D7" w:rsidRPr="003B16DC" w:rsidRDefault="00F01EFD" w:rsidP="00E872D7">
      <w:pPr>
        <w:spacing w:line="360" w:lineRule="auto"/>
        <w:jc w:val="both"/>
        <w:rPr>
          <w:b/>
        </w:rPr>
      </w:pPr>
      <w:r>
        <w:t xml:space="preserve">       </w:t>
      </w:r>
      <w:r w:rsidR="00E872D7">
        <w:t>Viešųjų pirkimų ir turto skyri</w:t>
      </w:r>
      <w:r w:rsidR="00C30FF4">
        <w:t xml:space="preserve">aus vedėjo </w:t>
      </w:r>
      <w:r w:rsidR="00A04345">
        <w:t>pavaduotojui iki 2022 m. liepos 5</w:t>
      </w:r>
      <w:r w:rsidR="00E872D7">
        <w:t xml:space="preserve"> d. p</w:t>
      </w:r>
      <w:r w:rsidR="000902D6">
        <w:t>arengti turto perdavimo-priėmimo aktą</w:t>
      </w:r>
      <w:r w:rsidR="00BD414B">
        <w:t xml:space="preserve"> ir pateikti jį</w:t>
      </w:r>
      <w:r w:rsidR="0051318C">
        <w:t xml:space="preserve"> pasirašyti</w:t>
      </w:r>
      <w:r w:rsidR="00A04345">
        <w:t xml:space="preserve"> Anykščių rajono savivaldybės administracijos ir  Anykščių kultūros centro direktoriams</w:t>
      </w:r>
      <w:r w:rsidR="00E872D7">
        <w:t>.</w:t>
      </w:r>
    </w:p>
    <w:p w14:paraId="03129DD9" w14:textId="77777777" w:rsidR="00E872D7" w:rsidRDefault="00E872D7" w:rsidP="00E872D7">
      <w:pPr>
        <w:jc w:val="both"/>
        <w:rPr>
          <w:b/>
        </w:rPr>
      </w:pPr>
      <w:r w:rsidRPr="003B16DC">
        <w:rPr>
          <w:b/>
        </w:rPr>
        <w:t>7. Sprendimo projekto rengimo metu gauti specialistų vertinimai ir išvados</w:t>
      </w:r>
      <w:r>
        <w:rPr>
          <w:b/>
        </w:rPr>
        <w:t>:</w:t>
      </w:r>
    </w:p>
    <w:p w14:paraId="7C3E3A7C" w14:textId="77777777" w:rsidR="00E872D7" w:rsidRDefault="00E872D7" w:rsidP="00E872D7">
      <w:pPr>
        <w:jc w:val="both"/>
        <w:rPr>
          <w:b/>
        </w:rPr>
      </w:pPr>
    </w:p>
    <w:p w14:paraId="7A56B124" w14:textId="77777777" w:rsidR="00E872D7" w:rsidRDefault="00A04345" w:rsidP="00E872D7">
      <w:pPr>
        <w:jc w:val="both"/>
      </w:pPr>
      <w:r>
        <w:t xml:space="preserve">       </w:t>
      </w:r>
      <w:r w:rsidR="00E872D7">
        <w:t>Negauti.</w:t>
      </w:r>
    </w:p>
    <w:p w14:paraId="6AD699DA" w14:textId="77777777" w:rsidR="00E872D7" w:rsidRPr="00BD6314" w:rsidRDefault="00E872D7" w:rsidP="00E872D7">
      <w:pPr>
        <w:jc w:val="both"/>
      </w:pPr>
    </w:p>
    <w:p w14:paraId="45D93010" w14:textId="77777777" w:rsidR="00E872D7" w:rsidRDefault="00E872D7" w:rsidP="00E872D7">
      <w:pPr>
        <w:rPr>
          <w:b/>
        </w:rPr>
      </w:pPr>
      <w:r w:rsidRPr="003B16DC">
        <w:rPr>
          <w:b/>
        </w:rPr>
        <w:t>8. Kiti reikalingi pagrindimai, skaičiavimai ir paaiškinimai</w:t>
      </w:r>
      <w:r>
        <w:rPr>
          <w:b/>
        </w:rPr>
        <w:t>:</w:t>
      </w:r>
    </w:p>
    <w:p w14:paraId="3815B6FF" w14:textId="77777777" w:rsidR="00E872D7" w:rsidRDefault="00E872D7" w:rsidP="00E872D7">
      <w:pPr>
        <w:rPr>
          <w:b/>
        </w:rPr>
      </w:pPr>
    </w:p>
    <w:p w14:paraId="341A1EAB" w14:textId="77777777" w:rsidR="00E872D7" w:rsidRDefault="00A04345" w:rsidP="00E872D7">
      <w:r>
        <w:t xml:space="preserve">       </w:t>
      </w:r>
      <w:r w:rsidR="00E872D7">
        <w:t>Nėra.</w:t>
      </w:r>
    </w:p>
    <w:p w14:paraId="69174B47" w14:textId="77777777" w:rsidR="00E872D7" w:rsidRPr="00481A1F" w:rsidRDefault="00E872D7" w:rsidP="00E872D7"/>
    <w:p w14:paraId="3DAFD5BC" w14:textId="77777777" w:rsidR="00E872D7" w:rsidRDefault="00E872D7" w:rsidP="00E872D7">
      <w:r>
        <w:rPr>
          <w:b/>
        </w:rPr>
        <w:t>9</w:t>
      </w:r>
      <w:r w:rsidRPr="003B16DC">
        <w:rPr>
          <w:b/>
        </w:rPr>
        <w:t>. Sprendimo projekto iniciatoriai ir rengėjai, pranešėjas</w:t>
      </w:r>
      <w:r>
        <w:rPr>
          <w:b/>
        </w:rPr>
        <w:t>:</w:t>
      </w:r>
      <w:r w:rsidRPr="003B16DC">
        <w:t xml:space="preserve"> </w:t>
      </w:r>
    </w:p>
    <w:p w14:paraId="1DA75934" w14:textId="77777777" w:rsidR="00E872D7" w:rsidRDefault="00E872D7" w:rsidP="00E872D7"/>
    <w:p w14:paraId="3815D371" w14:textId="77777777" w:rsidR="00E872D7" w:rsidRDefault="00A04345" w:rsidP="00E872D7">
      <w:pPr>
        <w:spacing w:line="360" w:lineRule="auto"/>
      </w:pPr>
      <w:r>
        <w:t>Iniciatorius – Anykščių kultūros centras</w:t>
      </w:r>
      <w:r w:rsidR="00E872D7">
        <w:t>.</w:t>
      </w:r>
    </w:p>
    <w:p w14:paraId="385D6EB1" w14:textId="77777777" w:rsidR="00E872D7" w:rsidRDefault="00E872D7" w:rsidP="00E872D7">
      <w:pPr>
        <w:spacing w:line="360" w:lineRule="auto"/>
      </w:pPr>
      <w:r>
        <w:t>Projekto rengėja – Viešųjų pirkimų ir turto skyriaus vedėjo pavaduotoja A. Savickienė.</w:t>
      </w:r>
    </w:p>
    <w:p w14:paraId="736C5191" w14:textId="77777777" w:rsidR="00E872D7" w:rsidRDefault="00E872D7" w:rsidP="00E872D7">
      <w:pPr>
        <w:spacing w:line="360" w:lineRule="auto"/>
      </w:pPr>
      <w:r>
        <w:t>Pranešėja –</w:t>
      </w:r>
      <w:r w:rsidR="00427A07">
        <w:t xml:space="preserve"> </w:t>
      </w:r>
      <w:r>
        <w:t>Viešųjų pirkimų ir turto s</w:t>
      </w:r>
      <w:r w:rsidR="008406A9">
        <w:t>kyriaus vedėja Vilma Vilkickaitė</w:t>
      </w:r>
      <w:r>
        <w:t>.</w:t>
      </w:r>
      <w:r w:rsidRPr="003B16DC">
        <w:t xml:space="preserve">            </w:t>
      </w:r>
    </w:p>
    <w:p w14:paraId="1D821CA4" w14:textId="77777777" w:rsidR="00E872D7" w:rsidRDefault="00E872D7" w:rsidP="00E872D7"/>
    <w:p w14:paraId="239187E3" w14:textId="77777777" w:rsidR="00E872D7" w:rsidRDefault="00E872D7" w:rsidP="00E872D7">
      <w:pPr>
        <w:overflowPunct w:val="0"/>
        <w:autoSpaceDE w:val="0"/>
        <w:autoSpaceDN w:val="0"/>
        <w:adjustRightInd w:val="0"/>
      </w:pPr>
    </w:p>
    <w:p w14:paraId="2116CDCF" w14:textId="77777777" w:rsidR="00E872D7" w:rsidRDefault="00E872D7" w:rsidP="00E872D7">
      <w:pPr>
        <w:overflowPunct w:val="0"/>
        <w:autoSpaceDE w:val="0"/>
        <w:autoSpaceDN w:val="0"/>
        <w:adjustRightInd w:val="0"/>
      </w:pPr>
    </w:p>
    <w:p w14:paraId="02E23679" w14:textId="77777777" w:rsidR="00E872D7" w:rsidRDefault="00E872D7" w:rsidP="00E872D7">
      <w:pPr>
        <w:overflowPunct w:val="0"/>
        <w:autoSpaceDE w:val="0"/>
        <w:autoSpaceDN w:val="0"/>
        <w:adjustRightInd w:val="0"/>
      </w:pPr>
    </w:p>
    <w:p w14:paraId="3B50833E" w14:textId="77777777" w:rsidR="00E872D7" w:rsidRDefault="00E872D7" w:rsidP="00E872D7">
      <w:pPr>
        <w:overflowPunct w:val="0"/>
        <w:autoSpaceDE w:val="0"/>
        <w:autoSpaceDN w:val="0"/>
        <w:adjustRightInd w:val="0"/>
      </w:pPr>
    </w:p>
    <w:p w14:paraId="1AC7BFB7" w14:textId="77777777" w:rsidR="00E872D7" w:rsidRDefault="00E872D7" w:rsidP="00E872D7">
      <w:pPr>
        <w:overflowPunct w:val="0"/>
        <w:autoSpaceDE w:val="0"/>
        <w:autoSpaceDN w:val="0"/>
        <w:adjustRightInd w:val="0"/>
      </w:pPr>
    </w:p>
    <w:p w14:paraId="7C127FF5" w14:textId="77777777" w:rsidR="00E872D7" w:rsidRDefault="00E872D7" w:rsidP="00E872D7">
      <w:pPr>
        <w:overflowPunct w:val="0"/>
        <w:autoSpaceDE w:val="0"/>
        <w:autoSpaceDN w:val="0"/>
        <w:adjustRightInd w:val="0"/>
      </w:pPr>
    </w:p>
    <w:p w14:paraId="6CC3C7D9" w14:textId="77777777" w:rsidR="00E872D7" w:rsidRDefault="00E872D7" w:rsidP="00E872D7"/>
    <w:p w14:paraId="2DD6B4C3" w14:textId="77777777" w:rsidR="00E872D7" w:rsidRDefault="00E872D7" w:rsidP="00E872D7">
      <w:pPr>
        <w:pStyle w:val="Pagrindinistekstas"/>
        <w:spacing w:line="360" w:lineRule="auto"/>
      </w:pPr>
    </w:p>
    <w:p w14:paraId="20E16A18" w14:textId="77777777" w:rsidR="00E872D7" w:rsidRDefault="00E872D7" w:rsidP="00E872D7">
      <w:pPr>
        <w:pStyle w:val="Pagrindinistekstas"/>
        <w:spacing w:line="360" w:lineRule="auto"/>
      </w:pPr>
    </w:p>
    <w:p w14:paraId="02AFD89D" w14:textId="77777777" w:rsidR="00E872D7" w:rsidRDefault="00E872D7" w:rsidP="00E872D7">
      <w:pPr>
        <w:pStyle w:val="Pagrindinistekstas"/>
        <w:spacing w:line="360" w:lineRule="auto"/>
      </w:pPr>
    </w:p>
    <w:p w14:paraId="2F15B3DC" w14:textId="77777777" w:rsidR="00E872D7" w:rsidRDefault="00E872D7" w:rsidP="00E872D7">
      <w:pPr>
        <w:pStyle w:val="Pagrindinistekstas"/>
        <w:spacing w:line="360" w:lineRule="auto"/>
      </w:pPr>
    </w:p>
    <w:p w14:paraId="6EA1DAEF" w14:textId="77777777" w:rsidR="00E872D7" w:rsidRDefault="00E872D7" w:rsidP="00E872D7">
      <w:pPr>
        <w:pStyle w:val="Pagrindinistekstas"/>
        <w:spacing w:line="360" w:lineRule="auto"/>
      </w:pPr>
    </w:p>
    <w:p w14:paraId="5258F5C3" w14:textId="77777777" w:rsidR="00E872D7" w:rsidRDefault="00E872D7" w:rsidP="00E872D7">
      <w:pPr>
        <w:pStyle w:val="Pagrindinistekstas"/>
        <w:spacing w:line="360" w:lineRule="auto"/>
      </w:pPr>
    </w:p>
    <w:p w14:paraId="39D92C42" w14:textId="77777777" w:rsidR="00E872D7" w:rsidRDefault="00E872D7" w:rsidP="00E872D7">
      <w:pPr>
        <w:pStyle w:val="Pagrindinistekstas"/>
        <w:spacing w:line="360" w:lineRule="auto"/>
      </w:pPr>
    </w:p>
    <w:p w14:paraId="5B83A176" w14:textId="77777777" w:rsidR="00E872D7" w:rsidRDefault="00E872D7" w:rsidP="00E872D7">
      <w:pPr>
        <w:pStyle w:val="Pagrindinistekstas"/>
        <w:spacing w:line="360" w:lineRule="auto"/>
      </w:pPr>
    </w:p>
    <w:p w14:paraId="63D622A0" w14:textId="77777777" w:rsidR="00E872D7" w:rsidRDefault="00E872D7" w:rsidP="00E872D7">
      <w:pPr>
        <w:pStyle w:val="Pagrindinistekstas"/>
        <w:spacing w:line="360" w:lineRule="auto"/>
      </w:pPr>
    </w:p>
    <w:p w14:paraId="28FB5082" w14:textId="77777777" w:rsidR="00E872D7" w:rsidRDefault="00E872D7" w:rsidP="00E872D7">
      <w:pPr>
        <w:pStyle w:val="Pagrindinistekstas"/>
        <w:spacing w:line="360" w:lineRule="auto"/>
      </w:pPr>
    </w:p>
    <w:p w14:paraId="4C4C52C8" w14:textId="77777777" w:rsidR="00E872D7" w:rsidRDefault="00E872D7" w:rsidP="00E872D7">
      <w:pPr>
        <w:pStyle w:val="Pagrindinistekstas"/>
        <w:spacing w:line="360" w:lineRule="auto"/>
      </w:pPr>
    </w:p>
    <w:p w14:paraId="2710AE68" w14:textId="77777777" w:rsidR="00E872D7" w:rsidRDefault="00E872D7" w:rsidP="00E872D7">
      <w:pPr>
        <w:pStyle w:val="Pagrindinistekstas"/>
        <w:spacing w:line="360" w:lineRule="auto"/>
      </w:pPr>
    </w:p>
    <w:p w14:paraId="45FF86E6" w14:textId="77777777" w:rsidR="00E872D7" w:rsidRDefault="00E872D7" w:rsidP="00E872D7">
      <w:pPr>
        <w:pStyle w:val="Pagrindinistekstas"/>
        <w:spacing w:line="360" w:lineRule="auto"/>
      </w:pPr>
    </w:p>
    <w:p w14:paraId="76E70B74" w14:textId="77777777" w:rsidR="003560E6" w:rsidRDefault="003560E6" w:rsidP="003560E6">
      <w:pPr>
        <w:rPr>
          <w:b/>
        </w:rPr>
      </w:pPr>
    </w:p>
    <w:p w14:paraId="18AF628B" w14:textId="77777777" w:rsidR="003560E6" w:rsidRDefault="003560E6" w:rsidP="003560E6">
      <w:pPr>
        <w:rPr>
          <w:b/>
        </w:rPr>
      </w:pPr>
    </w:p>
    <w:p w14:paraId="1B643CA6" w14:textId="77777777" w:rsidR="003560E6" w:rsidRDefault="003560E6" w:rsidP="003560E6">
      <w:pPr>
        <w:rPr>
          <w:b/>
        </w:rPr>
      </w:pPr>
    </w:p>
    <w:p w14:paraId="6F777116" w14:textId="77777777" w:rsidR="003560E6" w:rsidRDefault="003560E6" w:rsidP="003560E6">
      <w:pPr>
        <w:rPr>
          <w:b/>
        </w:rPr>
      </w:pPr>
    </w:p>
    <w:p w14:paraId="543A4F74" w14:textId="77777777" w:rsidR="003560E6" w:rsidRDefault="003560E6" w:rsidP="003560E6">
      <w:pPr>
        <w:rPr>
          <w:b/>
        </w:rPr>
      </w:pPr>
    </w:p>
    <w:p w14:paraId="5C06F5B9" w14:textId="77777777" w:rsidR="003560E6" w:rsidRDefault="003560E6" w:rsidP="003560E6">
      <w:pPr>
        <w:rPr>
          <w:b/>
        </w:rPr>
      </w:pPr>
    </w:p>
    <w:p w14:paraId="120D9938" w14:textId="77777777" w:rsidR="00E02427" w:rsidRDefault="00E02427" w:rsidP="00D12B44">
      <w:pPr>
        <w:jc w:val="center"/>
        <w:rPr>
          <w:b/>
        </w:rPr>
      </w:pPr>
    </w:p>
    <w:p w14:paraId="2EBBB91C" w14:textId="77777777" w:rsidR="000C0A29" w:rsidRDefault="000C0A29" w:rsidP="00D12B44">
      <w:pPr>
        <w:jc w:val="center"/>
        <w:rPr>
          <w:b/>
        </w:rPr>
      </w:pPr>
    </w:p>
    <w:p w14:paraId="72B930C0" w14:textId="77777777" w:rsidR="000C0A29" w:rsidRDefault="000C0A29" w:rsidP="00D12B44">
      <w:pPr>
        <w:jc w:val="center"/>
        <w:rPr>
          <w:b/>
        </w:rPr>
      </w:pPr>
    </w:p>
    <w:p w14:paraId="45901DD3" w14:textId="77777777" w:rsidR="000C0A29" w:rsidRDefault="000C0A29" w:rsidP="00D12B44">
      <w:pPr>
        <w:jc w:val="center"/>
        <w:rPr>
          <w:b/>
        </w:rPr>
      </w:pPr>
    </w:p>
    <w:p w14:paraId="44D50D08" w14:textId="77777777" w:rsidR="000C0A29" w:rsidRDefault="000C0A29" w:rsidP="00D12B44">
      <w:pPr>
        <w:jc w:val="center"/>
        <w:rPr>
          <w:b/>
        </w:rPr>
      </w:pPr>
    </w:p>
    <w:p w14:paraId="3C61BC88" w14:textId="77777777" w:rsidR="000C0A29" w:rsidRDefault="000C0A29" w:rsidP="008406A9">
      <w:pPr>
        <w:rPr>
          <w:b/>
        </w:rPr>
      </w:pPr>
    </w:p>
    <w:sectPr w:rsidR="000C0A29" w:rsidSect="00057042">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85pt;height:.85pt;visibility:visible;mso-wrap-style:square" o:bullet="t">
        <v:imagedata r:id="rId1" o:title=""/>
      </v:shape>
    </w:pict>
  </w:numPicBullet>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0AC4319"/>
    <w:multiLevelType w:val="hybridMultilevel"/>
    <w:tmpl w:val="AE8486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3"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6461303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7182467">
    <w:abstractNumId w:val="0"/>
  </w:num>
  <w:num w:numId="3" w16cid:durableId="210848960">
    <w:abstractNumId w:val="4"/>
  </w:num>
  <w:num w:numId="4" w16cid:durableId="2087611648">
    <w:abstractNumId w:val="3"/>
  </w:num>
  <w:num w:numId="5" w16cid:durableId="1527257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2D1"/>
    <w:rsid w:val="0000281F"/>
    <w:rsid w:val="00007919"/>
    <w:rsid w:val="00012AB2"/>
    <w:rsid w:val="000208AF"/>
    <w:rsid w:val="000244DA"/>
    <w:rsid w:val="000256D5"/>
    <w:rsid w:val="00025E5D"/>
    <w:rsid w:val="00025EA3"/>
    <w:rsid w:val="00025FCE"/>
    <w:rsid w:val="00030198"/>
    <w:rsid w:val="00031A6B"/>
    <w:rsid w:val="00031D31"/>
    <w:rsid w:val="00032EB3"/>
    <w:rsid w:val="00035D02"/>
    <w:rsid w:val="00037C97"/>
    <w:rsid w:val="00047929"/>
    <w:rsid w:val="00050111"/>
    <w:rsid w:val="00057042"/>
    <w:rsid w:val="000578F5"/>
    <w:rsid w:val="00080165"/>
    <w:rsid w:val="00085B52"/>
    <w:rsid w:val="000876CC"/>
    <w:rsid w:val="00087B72"/>
    <w:rsid w:val="000902D6"/>
    <w:rsid w:val="000906FD"/>
    <w:rsid w:val="000A0347"/>
    <w:rsid w:val="000A45D7"/>
    <w:rsid w:val="000A4CF3"/>
    <w:rsid w:val="000A4D34"/>
    <w:rsid w:val="000A7A31"/>
    <w:rsid w:val="000B00A4"/>
    <w:rsid w:val="000B0382"/>
    <w:rsid w:val="000B558D"/>
    <w:rsid w:val="000B5B82"/>
    <w:rsid w:val="000B61C1"/>
    <w:rsid w:val="000C04B2"/>
    <w:rsid w:val="000C0A29"/>
    <w:rsid w:val="000C703F"/>
    <w:rsid w:val="000E3467"/>
    <w:rsid w:val="000F79EE"/>
    <w:rsid w:val="00102831"/>
    <w:rsid w:val="00103421"/>
    <w:rsid w:val="001072E9"/>
    <w:rsid w:val="0011680E"/>
    <w:rsid w:val="00116AA0"/>
    <w:rsid w:val="00116DB2"/>
    <w:rsid w:val="00122465"/>
    <w:rsid w:val="00123371"/>
    <w:rsid w:val="00133235"/>
    <w:rsid w:val="00135895"/>
    <w:rsid w:val="001472DD"/>
    <w:rsid w:val="00153A91"/>
    <w:rsid w:val="00154C54"/>
    <w:rsid w:val="00161717"/>
    <w:rsid w:val="00162314"/>
    <w:rsid w:val="00171F29"/>
    <w:rsid w:val="001777AB"/>
    <w:rsid w:val="0018468A"/>
    <w:rsid w:val="001878F6"/>
    <w:rsid w:val="00192337"/>
    <w:rsid w:val="001957E8"/>
    <w:rsid w:val="001A0423"/>
    <w:rsid w:val="001A2C08"/>
    <w:rsid w:val="001A52F2"/>
    <w:rsid w:val="001B5F2E"/>
    <w:rsid w:val="001C05AA"/>
    <w:rsid w:val="001E2D78"/>
    <w:rsid w:val="001E3B27"/>
    <w:rsid w:val="001E49E0"/>
    <w:rsid w:val="001F406B"/>
    <w:rsid w:val="001F4631"/>
    <w:rsid w:val="001F5590"/>
    <w:rsid w:val="00200BAE"/>
    <w:rsid w:val="00200D43"/>
    <w:rsid w:val="00203A2B"/>
    <w:rsid w:val="00207FCA"/>
    <w:rsid w:val="00216A38"/>
    <w:rsid w:val="00225D88"/>
    <w:rsid w:val="00227038"/>
    <w:rsid w:val="00231F62"/>
    <w:rsid w:val="0024276F"/>
    <w:rsid w:val="0024455D"/>
    <w:rsid w:val="00244A1E"/>
    <w:rsid w:val="002536E5"/>
    <w:rsid w:val="00256D1E"/>
    <w:rsid w:val="0025735D"/>
    <w:rsid w:val="00261D2E"/>
    <w:rsid w:val="00287C5B"/>
    <w:rsid w:val="00291435"/>
    <w:rsid w:val="00293631"/>
    <w:rsid w:val="002952B1"/>
    <w:rsid w:val="002A413E"/>
    <w:rsid w:val="002A61E6"/>
    <w:rsid w:val="002B1A98"/>
    <w:rsid w:val="002B2A88"/>
    <w:rsid w:val="002B55AF"/>
    <w:rsid w:val="002B6C80"/>
    <w:rsid w:val="002C247E"/>
    <w:rsid w:val="002C4A7E"/>
    <w:rsid w:val="002D0FD8"/>
    <w:rsid w:val="002D1DA3"/>
    <w:rsid w:val="002D2E55"/>
    <w:rsid w:val="002D2F65"/>
    <w:rsid w:val="002D4F89"/>
    <w:rsid w:val="002D6908"/>
    <w:rsid w:val="002E1EC7"/>
    <w:rsid w:val="002E258F"/>
    <w:rsid w:val="002F1AF6"/>
    <w:rsid w:val="002F2ED4"/>
    <w:rsid w:val="002F7618"/>
    <w:rsid w:val="00301571"/>
    <w:rsid w:val="003045E1"/>
    <w:rsid w:val="00306A8D"/>
    <w:rsid w:val="00316563"/>
    <w:rsid w:val="00325967"/>
    <w:rsid w:val="003330DF"/>
    <w:rsid w:val="003333AC"/>
    <w:rsid w:val="003419BA"/>
    <w:rsid w:val="00344468"/>
    <w:rsid w:val="00346251"/>
    <w:rsid w:val="003560E6"/>
    <w:rsid w:val="00357AC1"/>
    <w:rsid w:val="00365163"/>
    <w:rsid w:val="00375013"/>
    <w:rsid w:val="00382C6C"/>
    <w:rsid w:val="00386B3E"/>
    <w:rsid w:val="00392348"/>
    <w:rsid w:val="003A0653"/>
    <w:rsid w:val="003A2BEC"/>
    <w:rsid w:val="003A4754"/>
    <w:rsid w:val="003A47A3"/>
    <w:rsid w:val="003B1C8C"/>
    <w:rsid w:val="003B387C"/>
    <w:rsid w:val="003C090A"/>
    <w:rsid w:val="003C257C"/>
    <w:rsid w:val="003D5197"/>
    <w:rsid w:val="003D5E93"/>
    <w:rsid w:val="003E050F"/>
    <w:rsid w:val="003E4AF7"/>
    <w:rsid w:val="003E53E2"/>
    <w:rsid w:val="003F092B"/>
    <w:rsid w:val="003F443D"/>
    <w:rsid w:val="003F6AC7"/>
    <w:rsid w:val="003F767A"/>
    <w:rsid w:val="003F772F"/>
    <w:rsid w:val="00402D08"/>
    <w:rsid w:val="004120E7"/>
    <w:rsid w:val="00412B1A"/>
    <w:rsid w:val="0041678F"/>
    <w:rsid w:val="0041696F"/>
    <w:rsid w:val="00421BEE"/>
    <w:rsid w:val="00424615"/>
    <w:rsid w:val="00424E05"/>
    <w:rsid w:val="00427A07"/>
    <w:rsid w:val="0043293F"/>
    <w:rsid w:val="00444978"/>
    <w:rsid w:val="00444CD6"/>
    <w:rsid w:val="004546F2"/>
    <w:rsid w:val="004609DF"/>
    <w:rsid w:val="004639C2"/>
    <w:rsid w:val="00463E79"/>
    <w:rsid w:val="00474347"/>
    <w:rsid w:val="00484102"/>
    <w:rsid w:val="00485A01"/>
    <w:rsid w:val="0048602C"/>
    <w:rsid w:val="004A1F8E"/>
    <w:rsid w:val="004A4151"/>
    <w:rsid w:val="004C663D"/>
    <w:rsid w:val="004D32D0"/>
    <w:rsid w:val="004D66A2"/>
    <w:rsid w:val="004D670B"/>
    <w:rsid w:val="004E0A75"/>
    <w:rsid w:val="004E3CEA"/>
    <w:rsid w:val="004E46B3"/>
    <w:rsid w:val="004E4CA0"/>
    <w:rsid w:val="004E59D4"/>
    <w:rsid w:val="004E6DC6"/>
    <w:rsid w:val="004E7106"/>
    <w:rsid w:val="004F0D97"/>
    <w:rsid w:val="004F4DA8"/>
    <w:rsid w:val="005055C1"/>
    <w:rsid w:val="005066E1"/>
    <w:rsid w:val="0051318C"/>
    <w:rsid w:val="00515515"/>
    <w:rsid w:val="005174D8"/>
    <w:rsid w:val="00520887"/>
    <w:rsid w:val="00522F67"/>
    <w:rsid w:val="00524BED"/>
    <w:rsid w:val="0054074E"/>
    <w:rsid w:val="00540823"/>
    <w:rsid w:val="005466AA"/>
    <w:rsid w:val="0054697E"/>
    <w:rsid w:val="00552AD1"/>
    <w:rsid w:val="00555F5A"/>
    <w:rsid w:val="00562782"/>
    <w:rsid w:val="005656CA"/>
    <w:rsid w:val="005726AA"/>
    <w:rsid w:val="00580B27"/>
    <w:rsid w:val="005902AB"/>
    <w:rsid w:val="005A1A4B"/>
    <w:rsid w:val="005A542E"/>
    <w:rsid w:val="005B1E2A"/>
    <w:rsid w:val="005B5207"/>
    <w:rsid w:val="005C72E7"/>
    <w:rsid w:val="005D0232"/>
    <w:rsid w:val="005D6223"/>
    <w:rsid w:val="005D7918"/>
    <w:rsid w:val="005D7F40"/>
    <w:rsid w:val="005E0199"/>
    <w:rsid w:val="005E2B1A"/>
    <w:rsid w:val="005E32B4"/>
    <w:rsid w:val="005E439F"/>
    <w:rsid w:val="005E45A2"/>
    <w:rsid w:val="005F1889"/>
    <w:rsid w:val="005F2527"/>
    <w:rsid w:val="005F4C74"/>
    <w:rsid w:val="00607A3E"/>
    <w:rsid w:val="00617D19"/>
    <w:rsid w:val="0062349B"/>
    <w:rsid w:val="0062506A"/>
    <w:rsid w:val="006360EF"/>
    <w:rsid w:val="006412C4"/>
    <w:rsid w:val="00645911"/>
    <w:rsid w:val="00657974"/>
    <w:rsid w:val="0066137B"/>
    <w:rsid w:val="006651B1"/>
    <w:rsid w:val="00665BD7"/>
    <w:rsid w:val="0067226A"/>
    <w:rsid w:val="006725EA"/>
    <w:rsid w:val="0067279D"/>
    <w:rsid w:val="006834A7"/>
    <w:rsid w:val="00687980"/>
    <w:rsid w:val="006A0F39"/>
    <w:rsid w:val="006A19D4"/>
    <w:rsid w:val="006A3817"/>
    <w:rsid w:val="006A676B"/>
    <w:rsid w:val="006B3826"/>
    <w:rsid w:val="006B47DA"/>
    <w:rsid w:val="006C35F9"/>
    <w:rsid w:val="006C570A"/>
    <w:rsid w:val="006D622B"/>
    <w:rsid w:val="006E435C"/>
    <w:rsid w:val="006E6FF6"/>
    <w:rsid w:val="006E7AF1"/>
    <w:rsid w:val="006F264A"/>
    <w:rsid w:val="006F2FA4"/>
    <w:rsid w:val="007005C3"/>
    <w:rsid w:val="00704699"/>
    <w:rsid w:val="007057CF"/>
    <w:rsid w:val="00705DF7"/>
    <w:rsid w:val="0070635F"/>
    <w:rsid w:val="007065FA"/>
    <w:rsid w:val="00707213"/>
    <w:rsid w:val="00707713"/>
    <w:rsid w:val="007156F0"/>
    <w:rsid w:val="00715A2E"/>
    <w:rsid w:val="00724B34"/>
    <w:rsid w:val="00736039"/>
    <w:rsid w:val="0073650B"/>
    <w:rsid w:val="00747FC4"/>
    <w:rsid w:val="007613B5"/>
    <w:rsid w:val="00763E4A"/>
    <w:rsid w:val="00777446"/>
    <w:rsid w:val="00785CE7"/>
    <w:rsid w:val="00792257"/>
    <w:rsid w:val="007939F2"/>
    <w:rsid w:val="007A3E26"/>
    <w:rsid w:val="007B01A7"/>
    <w:rsid w:val="007B0F98"/>
    <w:rsid w:val="007B6881"/>
    <w:rsid w:val="007B767B"/>
    <w:rsid w:val="007C0AD3"/>
    <w:rsid w:val="007C1AEB"/>
    <w:rsid w:val="007C537D"/>
    <w:rsid w:val="007D6074"/>
    <w:rsid w:val="007D7160"/>
    <w:rsid w:val="007F1C55"/>
    <w:rsid w:val="007F7D38"/>
    <w:rsid w:val="00805805"/>
    <w:rsid w:val="0081141C"/>
    <w:rsid w:val="00811568"/>
    <w:rsid w:val="008117B1"/>
    <w:rsid w:val="00814501"/>
    <w:rsid w:val="00814B00"/>
    <w:rsid w:val="00820E6B"/>
    <w:rsid w:val="008243BB"/>
    <w:rsid w:val="0083378C"/>
    <w:rsid w:val="00837A66"/>
    <w:rsid w:val="008406A9"/>
    <w:rsid w:val="008438F7"/>
    <w:rsid w:val="0085003D"/>
    <w:rsid w:val="00851A73"/>
    <w:rsid w:val="00851C1E"/>
    <w:rsid w:val="0087588E"/>
    <w:rsid w:val="008771E0"/>
    <w:rsid w:val="008779C7"/>
    <w:rsid w:val="00882DB3"/>
    <w:rsid w:val="00886203"/>
    <w:rsid w:val="0089263D"/>
    <w:rsid w:val="0089456E"/>
    <w:rsid w:val="008A1F03"/>
    <w:rsid w:val="008A3723"/>
    <w:rsid w:val="008A3E04"/>
    <w:rsid w:val="008B06A6"/>
    <w:rsid w:val="008B07F7"/>
    <w:rsid w:val="008D1EF7"/>
    <w:rsid w:val="008D29A0"/>
    <w:rsid w:val="008D56F1"/>
    <w:rsid w:val="008E1262"/>
    <w:rsid w:val="008E60C5"/>
    <w:rsid w:val="008E6A55"/>
    <w:rsid w:val="008F6B06"/>
    <w:rsid w:val="008F775A"/>
    <w:rsid w:val="009077A0"/>
    <w:rsid w:val="00924EAA"/>
    <w:rsid w:val="00927372"/>
    <w:rsid w:val="00932AA0"/>
    <w:rsid w:val="00934212"/>
    <w:rsid w:val="009377E6"/>
    <w:rsid w:val="009417CE"/>
    <w:rsid w:val="00946586"/>
    <w:rsid w:val="00951262"/>
    <w:rsid w:val="00953AC9"/>
    <w:rsid w:val="00970722"/>
    <w:rsid w:val="00973F5F"/>
    <w:rsid w:val="00973F6C"/>
    <w:rsid w:val="009740E7"/>
    <w:rsid w:val="009740F5"/>
    <w:rsid w:val="00981250"/>
    <w:rsid w:val="00982410"/>
    <w:rsid w:val="00997B84"/>
    <w:rsid w:val="009A5A98"/>
    <w:rsid w:val="009A6DFA"/>
    <w:rsid w:val="009B0A6F"/>
    <w:rsid w:val="009C68EA"/>
    <w:rsid w:val="009D3805"/>
    <w:rsid w:val="009D7F31"/>
    <w:rsid w:val="009E358F"/>
    <w:rsid w:val="009F1AB5"/>
    <w:rsid w:val="009F4CAF"/>
    <w:rsid w:val="009F6B35"/>
    <w:rsid w:val="00A0074F"/>
    <w:rsid w:val="00A03BC7"/>
    <w:rsid w:val="00A03EF7"/>
    <w:rsid w:val="00A04345"/>
    <w:rsid w:val="00A047D4"/>
    <w:rsid w:val="00A06F43"/>
    <w:rsid w:val="00A11334"/>
    <w:rsid w:val="00A122AD"/>
    <w:rsid w:val="00A13382"/>
    <w:rsid w:val="00A16511"/>
    <w:rsid w:val="00A21A18"/>
    <w:rsid w:val="00A24B7B"/>
    <w:rsid w:val="00A30CE9"/>
    <w:rsid w:val="00A3386F"/>
    <w:rsid w:val="00A36C4D"/>
    <w:rsid w:val="00A3772F"/>
    <w:rsid w:val="00A427B6"/>
    <w:rsid w:val="00A46462"/>
    <w:rsid w:val="00A5103D"/>
    <w:rsid w:val="00A53A6C"/>
    <w:rsid w:val="00A57BB0"/>
    <w:rsid w:val="00A613A4"/>
    <w:rsid w:val="00A66CF6"/>
    <w:rsid w:val="00A73EF8"/>
    <w:rsid w:val="00A752E3"/>
    <w:rsid w:val="00A75E4B"/>
    <w:rsid w:val="00A8208D"/>
    <w:rsid w:val="00A8241B"/>
    <w:rsid w:val="00A82E36"/>
    <w:rsid w:val="00A84ADA"/>
    <w:rsid w:val="00A877A6"/>
    <w:rsid w:val="00AA066C"/>
    <w:rsid w:val="00AA0D7F"/>
    <w:rsid w:val="00AA0F47"/>
    <w:rsid w:val="00AA3CEA"/>
    <w:rsid w:val="00AA5640"/>
    <w:rsid w:val="00AA7F59"/>
    <w:rsid w:val="00AB03C1"/>
    <w:rsid w:val="00AC275A"/>
    <w:rsid w:val="00AC42D0"/>
    <w:rsid w:val="00AC49A7"/>
    <w:rsid w:val="00AC4D20"/>
    <w:rsid w:val="00AD0887"/>
    <w:rsid w:val="00AF06A4"/>
    <w:rsid w:val="00AF5EE1"/>
    <w:rsid w:val="00B0247D"/>
    <w:rsid w:val="00B06DCD"/>
    <w:rsid w:val="00B2255E"/>
    <w:rsid w:val="00B25C8E"/>
    <w:rsid w:val="00B3088A"/>
    <w:rsid w:val="00B32500"/>
    <w:rsid w:val="00B54686"/>
    <w:rsid w:val="00B57B11"/>
    <w:rsid w:val="00B67719"/>
    <w:rsid w:val="00B774CE"/>
    <w:rsid w:val="00B86282"/>
    <w:rsid w:val="00B945B1"/>
    <w:rsid w:val="00B9723A"/>
    <w:rsid w:val="00B9766D"/>
    <w:rsid w:val="00BA15BC"/>
    <w:rsid w:val="00BA3613"/>
    <w:rsid w:val="00BB090A"/>
    <w:rsid w:val="00BB2E08"/>
    <w:rsid w:val="00BC1134"/>
    <w:rsid w:val="00BC2C88"/>
    <w:rsid w:val="00BC2F06"/>
    <w:rsid w:val="00BC73B0"/>
    <w:rsid w:val="00BD414B"/>
    <w:rsid w:val="00BD6150"/>
    <w:rsid w:val="00BE693D"/>
    <w:rsid w:val="00BF502B"/>
    <w:rsid w:val="00BF722A"/>
    <w:rsid w:val="00C0338A"/>
    <w:rsid w:val="00C05DE5"/>
    <w:rsid w:val="00C20E0E"/>
    <w:rsid w:val="00C30FF4"/>
    <w:rsid w:val="00C36042"/>
    <w:rsid w:val="00C4046E"/>
    <w:rsid w:val="00C40C21"/>
    <w:rsid w:val="00C428AB"/>
    <w:rsid w:val="00C44F16"/>
    <w:rsid w:val="00C47423"/>
    <w:rsid w:val="00C478C9"/>
    <w:rsid w:val="00C525B8"/>
    <w:rsid w:val="00C559AD"/>
    <w:rsid w:val="00C57D32"/>
    <w:rsid w:val="00C60568"/>
    <w:rsid w:val="00C6133A"/>
    <w:rsid w:val="00C61F79"/>
    <w:rsid w:val="00C63767"/>
    <w:rsid w:val="00C65169"/>
    <w:rsid w:val="00C83C34"/>
    <w:rsid w:val="00C860B2"/>
    <w:rsid w:val="00C93B48"/>
    <w:rsid w:val="00C947B2"/>
    <w:rsid w:val="00C94A0D"/>
    <w:rsid w:val="00CA1D18"/>
    <w:rsid w:val="00CA716E"/>
    <w:rsid w:val="00CB787D"/>
    <w:rsid w:val="00CC79D4"/>
    <w:rsid w:val="00CD2D48"/>
    <w:rsid w:val="00CD5480"/>
    <w:rsid w:val="00CD5FC3"/>
    <w:rsid w:val="00CE49F5"/>
    <w:rsid w:val="00CE5DDB"/>
    <w:rsid w:val="00CE7A02"/>
    <w:rsid w:val="00CF0CD7"/>
    <w:rsid w:val="00CF2EBF"/>
    <w:rsid w:val="00CF70C5"/>
    <w:rsid w:val="00D02FF4"/>
    <w:rsid w:val="00D10F15"/>
    <w:rsid w:val="00D11F57"/>
    <w:rsid w:val="00D12B44"/>
    <w:rsid w:val="00D16D85"/>
    <w:rsid w:val="00D1791B"/>
    <w:rsid w:val="00D21660"/>
    <w:rsid w:val="00D2369A"/>
    <w:rsid w:val="00D3511F"/>
    <w:rsid w:val="00D35979"/>
    <w:rsid w:val="00D37840"/>
    <w:rsid w:val="00D40D81"/>
    <w:rsid w:val="00D428CF"/>
    <w:rsid w:val="00D52ED2"/>
    <w:rsid w:val="00D82823"/>
    <w:rsid w:val="00D8753C"/>
    <w:rsid w:val="00D95685"/>
    <w:rsid w:val="00DA02FA"/>
    <w:rsid w:val="00DA1DBF"/>
    <w:rsid w:val="00DA45B4"/>
    <w:rsid w:val="00DB030D"/>
    <w:rsid w:val="00DB2CD9"/>
    <w:rsid w:val="00DC48AF"/>
    <w:rsid w:val="00DC4B35"/>
    <w:rsid w:val="00DC7B69"/>
    <w:rsid w:val="00DD565F"/>
    <w:rsid w:val="00DD652A"/>
    <w:rsid w:val="00DD7E97"/>
    <w:rsid w:val="00DE0FD5"/>
    <w:rsid w:val="00DE7580"/>
    <w:rsid w:val="00DF61DE"/>
    <w:rsid w:val="00E02427"/>
    <w:rsid w:val="00E0324E"/>
    <w:rsid w:val="00E125C9"/>
    <w:rsid w:val="00E133B1"/>
    <w:rsid w:val="00E142AA"/>
    <w:rsid w:val="00E15DCF"/>
    <w:rsid w:val="00E17C1A"/>
    <w:rsid w:val="00E217B5"/>
    <w:rsid w:val="00E271E4"/>
    <w:rsid w:val="00E3712E"/>
    <w:rsid w:val="00E5760F"/>
    <w:rsid w:val="00E64E53"/>
    <w:rsid w:val="00E807B4"/>
    <w:rsid w:val="00E839EE"/>
    <w:rsid w:val="00E83DD7"/>
    <w:rsid w:val="00E85627"/>
    <w:rsid w:val="00E872D7"/>
    <w:rsid w:val="00E92EEC"/>
    <w:rsid w:val="00E9325C"/>
    <w:rsid w:val="00E95D1F"/>
    <w:rsid w:val="00E960F3"/>
    <w:rsid w:val="00E970DE"/>
    <w:rsid w:val="00EA4031"/>
    <w:rsid w:val="00EA5043"/>
    <w:rsid w:val="00EA6C25"/>
    <w:rsid w:val="00EC0002"/>
    <w:rsid w:val="00EC1D6C"/>
    <w:rsid w:val="00EC72A8"/>
    <w:rsid w:val="00EE00BA"/>
    <w:rsid w:val="00EE32C6"/>
    <w:rsid w:val="00EF25B0"/>
    <w:rsid w:val="00F01EFD"/>
    <w:rsid w:val="00F02A5E"/>
    <w:rsid w:val="00F07EB7"/>
    <w:rsid w:val="00F10EDA"/>
    <w:rsid w:val="00F12433"/>
    <w:rsid w:val="00F20F5E"/>
    <w:rsid w:val="00F21273"/>
    <w:rsid w:val="00F221FB"/>
    <w:rsid w:val="00F22292"/>
    <w:rsid w:val="00F25D4C"/>
    <w:rsid w:val="00F26CAE"/>
    <w:rsid w:val="00F27969"/>
    <w:rsid w:val="00F30A87"/>
    <w:rsid w:val="00F37FF1"/>
    <w:rsid w:val="00F40063"/>
    <w:rsid w:val="00F4521F"/>
    <w:rsid w:val="00F4547F"/>
    <w:rsid w:val="00F46BDC"/>
    <w:rsid w:val="00F50E69"/>
    <w:rsid w:val="00F53B5C"/>
    <w:rsid w:val="00F57F80"/>
    <w:rsid w:val="00F63AB9"/>
    <w:rsid w:val="00F67BA6"/>
    <w:rsid w:val="00F748EE"/>
    <w:rsid w:val="00F8362B"/>
    <w:rsid w:val="00F90B93"/>
    <w:rsid w:val="00F96666"/>
    <w:rsid w:val="00FA1BED"/>
    <w:rsid w:val="00FA5BAC"/>
    <w:rsid w:val="00FA63A6"/>
    <w:rsid w:val="00FB078F"/>
    <w:rsid w:val="00FB07F4"/>
    <w:rsid w:val="00FC1D36"/>
    <w:rsid w:val="00FC33B4"/>
    <w:rsid w:val="00FD00D6"/>
    <w:rsid w:val="00FD532A"/>
    <w:rsid w:val="00FD5729"/>
    <w:rsid w:val="00FD7F56"/>
    <w:rsid w:val="00FE1274"/>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F1E3F"/>
  <w15:docId w15:val="{32F42EB3-056B-409A-BA88-FD330FCF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 w:type="table" w:styleId="Lentelstinklelis">
    <w:name w:val="Table Grid"/>
    <w:basedOn w:val="prastojilente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7B01A7"/>
    <w:pPr>
      <w:spacing w:after="0"/>
    </w:pPr>
    <w:rPr>
      <w:rFonts w:ascii="Calibri" w:eastAsia="Calibri" w:hAnsi="Calibri" w:cs="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331444557">
      <w:bodyDiv w:val="1"/>
      <w:marLeft w:val="0"/>
      <w:marRight w:val="0"/>
      <w:marTop w:val="0"/>
      <w:marBottom w:val="0"/>
      <w:divBdr>
        <w:top w:val="none" w:sz="0" w:space="0" w:color="auto"/>
        <w:left w:val="none" w:sz="0" w:space="0" w:color="auto"/>
        <w:bottom w:val="none" w:sz="0" w:space="0" w:color="auto"/>
        <w:right w:val="none" w:sz="0" w:space="0" w:color="auto"/>
      </w:divBdr>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631326657">
      <w:bodyDiv w:val="1"/>
      <w:marLeft w:val="0"/>
      <w:marRight w:val="0"/>
      <w:marTop w:val="0"/>
      <w:marBottom w:val="0"/>
      <w:divBdr>
        <w:top w:val="none" w:sz="0" w:space="0" w:color="auto"/>
        <w:left w:val="none" w:sz="0" w:space="0" w:color="auto"/>
        <w:bottom w:val="none" w:sz="0" w:space="0" w:color="auto"/>
        <w:right w:val="none" w:sz="0" w:space="0" w:color="auto"/>
      </w:divBdr>
    </w:div>
    <w:div w:id="1640576046">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0A24C-6557-4858-BB97-48AF0603E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4887</Words>
  <Characters>2786</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2022-06-08T13:55:00Z</cp:lastPrinted>
  <dcterms:created xsi:type="dcterms:W3CDTF">2022-06-22T11:11:00Z</dcterms:created>
  <dcterms:modified xsi:type="dcterms:W3CDTF">2022-06-22T11:11:00Z</dcterms:modified>
</cp:coreProperties>
</file>